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D" w:rsidRDefault="00065DFD" w:rsidP="00A924A2">
      <w:pPr>
        <w:jc w:val="center"/>
        <w:rPr>
          <w:sz w:val="28"/>
          <w:szCs w:val="28"/>
        </w:rPr>
      </w:pPr>
    </w:p>
    <w:p w:rsidR="00C720F2" w:rsidRDefault="00C720F2" w:rsidP="00A924A2">
      <w:pPr>
        <w:jc w:val="center"/>
        <w:rPr>
          <w:sz w:val="28"/>
          <w:szCs w:val="28"/>
        </w:rPr>
      </w:pPr>
    </w:p>
    <w:p w:rsidR="000D7C25" w:rsidRDefault="000D7C25" w:rsidP="00A924A2">
      <w:pPr>
        <w:jc w:val="center"/>
        <w:rPr>
          <w:sz w:val="28"/>
          <w:szCs w:val="28"/>
        </w:rPr>
      </w:pPr>
    </w:p>
    <w:p w:rsidR="00C54C7C" w:rsidRDefault="00C54C7C" w:rsidP="00C54C7C">
      <w:pPr>
        <w:tabs>
          <w:tab w:val="left" w:pos="8820"/>
        </w:tabs>
        <w:ind w:left="360"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Ейский район от 27 июня 2018 года № 98 «</w:t>
      </w:r>
      <w:r w:rsidRPr="00470B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об управлении муниципальных</w:t>
      </w:r>
    </w:p>
    <w:p w:rsidR="00C54C7C" w:rsidRDefault="00C54C7C" w:rsidP="00C54C7C">
      <w:pPr>
        <w:tabs>
          <w:tab w:val="left" w:pos="8820"/>
        </w:tabs>
        <w:ind w:left="360"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ресурсов администрации муниципального образования</w:t>
      </w:r>
    </w:p>
    <w:p w:rsidR="00864A0D" w:rsidRDefault="00C54C7C" w:rsidP="00C54C7C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Ейский район (в новой редакции)»</w:t>
      </w:r>
    </w:p>
    <w:p w:rsidR="00E769A4" w:rsidRDefault="00E769A4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C720F2" w:rsidRDefault="00C720F2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0D7C25" w:rsidRPr="0050726B" w:rsidRDefault="000D7C25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C54C7C" w:rsidRDefault="00C54C7C" w:rsidP="00C54C7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В связи с принятием решения Совета муниципального образования Ейский район от 24 августа 2023 года № 63 «Об утверждении структуры администрации муниципального образования Ейский район (в новой редакции)», а</w:t>
      </w:r>
      <w:r w:rsidRPr="000E7014">
        <w:rPr>
          <w:sz w:val="28"/>
          <w:szCs w:val="28"/>
        </w:rPr>
        <w:t xml:space="preserve"> также </w:t>
      </w:r>
      <w:r>
        <w:rPr>
          <w:sz w:val="28"/>
        </w:rPr>
        <w:t>в соответствии со статьей</w:t>
      </w:r>
      <w:r w:rsidRPr="000E7014">
        <w:rPr>
          <w:sz w:val="28"/>
        </w:rPr>
        <w:t xml:space="preserve"> </w:t>
      </w:r>
      <w:r w:rsidRPr="004663AD">
        <w:rPr>
          <w:sz w:val="28"/>
        </w:rPr>
        <w:t>6</w:t>
      </w:r>
      <w:r>
        <w:rPr>
          <w:sz w:val="28"/>
        </w:rPr>
        <w:t>5</w:t>
      </w:r>
      <w:r w:rsidRPr="004663AD">
        <w:rPr>
          <w:sz w:val="28"/>
        </w:rPr>
        <w:t xml:space="preserve"> </w:t>
      </w:r>
      <w:r w:rsidRPr="000E7014">
        <w:rPr>
          <w:sz w:val="28"/>
        </w:rPr>
        <w:t>Устава муниципального образования Ейский район, Совет</w:t>
      </w:r>
      <w:r>
        <w:rPr>
          <w:sz w:val="28"/>
        </w:rPr>
        <w:t xml:space="preserve"> муниципального образования Ейский район </w:t>
      </w:r>
      <w:r>
        <w:rPr>
          <w:sz w:val="28"/>
        </w:rPr>
        <w:br/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C54C7C" w:rsidRDefault="00C54C7C" w:rsidP="00C54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следующие изменения в приложение к решению Совета муниципального образования Ейский район от 27 июня 2018 года № 98 «Об утверждении</w:t>
      </w:r>
      <w:r w:rsidRPr="00AE5DE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E5DE8">
        <w:rPr>
          <w:sz w:val="28"/>
          <w:szCs w:val="28"/>
        </w:rPr>
        <w:t xml:space="preserve"> </w:t>
      </w:r>
      <w:r>
        <w:rPr>
          <w:sz w:val="28"/>
          <w:szCs w:val="28"/>
        </w:rPr>
        <w:t>об управлении муниципальных ресурсов администрации муниципального образования Ейский район (в новой редакции)»:</w:t>
      </w:r>
    </w:p>
    <w:p w:rsidR="00C54C7C" w:rsidRDefault="00C54C7C" w:rsidP="00C54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Абзац 6 пункта 1.1 исключить.</w:t>
      </w:r>
    </w:p>
    <w:p w:rsidR="00C54C7C" w:rsidRDefault="00C54C7C" w:rsidP="00C54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2.2.3 исключить, пункты 2.2.4 – 2.2.6 считать пунктами 2.2.3 – 2.2.5 соответственно.</w:t>
      </w:r>
    </w:p>
    <w:p w:rsidR="00C54C7C" w:rsidRPr="007E6B2E" w:rsidRDefault="00C54C7C" w:rsidP="00C54C7C">
      <w:pPr>
        <w:ind w:firstLine="709"/>
        <w:jc w:val="both"/>
      </w:pPr>
      <w:r>
        <w:rPr>
          <w:sz w:val="28"/>
          <w:szCs w:val="28"/>
        </w:rPr>
        <w:t>3) Пункт 3.1.16 исключить, пункты 3.1.17 – 3.1.41 считать пунктами 3.1.16 – 3.1.40 соответственно</w:t>
      </w:r>
      <w:r>
        <w:t>.</w:t>
      </w:r>
    </w:p>
    <w:p w:rsidR="0050726B" w:rsidRDefault="00C54C7C" w:rsidP="00661AB6">
      <w:pPr>
        <w:tabs>
          <w:tab w:val="left" w:pos="633"/>
          <w:tab w:val="left" w:pos="2943"/>
          <w:tab w:val="left" w:pos="4219"/>
          <w:tab w:val="left" w:pos="64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5DA6">
        <w:rPr>
          <w:color w:val="000000"/>
          <w:sz w:val="28"/>
          <w:szCs w:val="28"/>
        </w:rPr>
        <w:t>. Н</w:t>
      </w:r>
      <w:r w:rsidR="0050726B">
        <w:rPr>
          <w:color w:val="000000"/>
          <w:sz w:val="28"/>
          <w:szCs w:val="28"/>
        </w:rPr>
        <w:t xml:space="preserve">астоящее решение вступает в силу со дня его </w:t>
      </w:r>
      <w:r w:rsidR="003921AF">
        <w:rPr>
          <w:color w:val="000000"/>
          <w:sz w:val="28"/>
          <w:szCs w:val="28"/>
        </w:rPr>
        <w:t>подписания</w:t>
      </w:r>
      <w:r w:rsidR="0050726B">
        <w:rPr>
          <w:color w:val="000000"/>
          <w:sz w:val="28"/>
          <w:szCs w:val="28"/>
        </w:rPr>
        <w:t>.</w:t>
      </w:r>
    </w:p>
    <w:p w:rsidR="00864A0D" w:rsidRDefault="00864A0D" w:rsidP="00D50F1A">
      <w:pPr>
        <w:jc w:val="both"/>
        <w:rPr>
          <w:sz w:val="28"/>
        </w:rPr>
      </w:pPr>
    </w:p>
    <w:p w:rsidR="00C720F2" w:rsidRDefault="00C720F2" w:rsidP="00D50F1A">
      <w:pPr>
        <w:jc w:val="both"/>
        <w:rPr>
          <w:sz w:val="28"/>
        </w:rPr>
      </w:pPr>
    </w:p>
    <w:p w:rsidR="00993A39" w:rsidRDefault="00993A39" w:rsidP="00993A39">
      <w:pPr>
        <w:jc w:val="both"/>
        <w:rPr>
          <w:sz w:val="28"/>
        </w:rPr>
      </w:pPr>
    </w:p>
    <w:p w:rsidR="00993A39" w:rsidRDefault="00993A39" w:rsidP="00993A39">
      <w:pPr>
        <w:rPr>
          <w:sz w:val="28"/>
          <w:szCs w:val="28"/>
        </w:rPr>
      </w:pPr>
      <w:r w:rsidRPr="00F05BF4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 </w:t>
      </w:r>
    </w:p>
    <w:p w:rsidR="00993A39" w:rsidRPr="00F05BF4" w:rsidRDefault="00993A39" w:rsidP="00993A3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     О.М. </w:t>
      </w:r>
      <w:proofErr w:type="spellStart"/>
      <w:r>
        <w:rPr>
          <w:sz w:val="28"/>
          <w:szCs w:val="28"/>
        </w:rPr>
        <w:t>Вяткин</w:t>
      </w:r>
      <w:proofErr w:type="spellEnd"/>
    </w:p>
    <w:p w:rsidR="00993A39" w:rsidRDefault="00993A39" w:rsidP="00993A39">
      <w:pPr>
        <w:jc w:val="both"/>
        <w:rPr>
          <w:sz w:val="28"/>
        </w:rPr>
      </w:pPr>
    </w:p>
    <w:p w:rsidR="003921AF" w:rsidRDefault="003921AF" w:rsidP="00993A39">
      <w:pPr>
        <w:jc w:val="both"/>
        <w:rPr>
          <w:sz w:val="28"/>
        </w:rPr>
      </w:pPr>
    </w:p>
    <w:p w:rsidR="003921AF" w:rsidRDefault="003921AF" w:rsidP="00993A39">
      <w:pPr>
        <w:jc w:val="both"/>
        <w:rPr>
          <w:sz w:val="28"/>
        </w:rPr>
      </w:pPr>
    </w:p>
    <w:p w:rsidR="003921AF" w:rsidRDefault="003921AF" w:rsidP="00993A39">
      <w:pPr>
        <w:jc w:val="both"/>
        <w:rPr>
          <w:sz w:val="28"/>
        </w:rPr>
      </w:pPr>
    </w:p>
    <w:p w:rsidR="003921AF" w:rsidRDefault="003921AF" w:rsidP="00993A39">
      <w:pPr>
        <w:jc w:val="both"/>
        <w:rPr>
          <w:sz w:val="28"/>
        </w:rPr>
      </w:pPr>
    </w:p>
    <w:sectPr w:rsidR="003921AF" w:rsidSect="000D7C25">
      <w:headerReference w:type="even" r:id="rId8"/>
      <w:headerReference w:type="default" r:id="rId9"/>
      <w:pgSz w:w="11906" w:h="16838"/>
      <w:pgMar w:top="539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ED" w:rsidRDefault="003673ED">
      <w:r>
        <w:separator/>
      </w:r>
    </w:p>
  </w:endnote>
  <w:endnote w:type="continuationSeparator" w:id="0">
    <w:p w:rsidR="003673ED" w:rsidRDefault="0036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ED" w:rsidRDefault="003673ED">
      <w:r>
        <w:separator/>
      </w:r>
    </w:p>
  </w:footnote>
  <w:footnote w:type="continuationSeparator" w:id="0">
    <w:p w:rsidR="003673ED" w:rsidRDefault="00367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7" w:rsidRDefault="0023299D" w:rsidP="00D435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9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9B7" w:rsidRDefault="00263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7" w:rsidRPr="00AD12A7" w:rsidRDefault="0023299D" w:rsidP="00D43563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AD12A7">
      <w:rPr>
        <w:rStyle w:val="a7"/>
        <w:sz w:val="28"/>
        <w:szCs w:val="28"/>
      </w:rPr>
      <w:fldChar w:fldCharType="begin"/>
    </w:r>
    <w:r w:rsidR="002639B7" w:rsidRPr="00AD12A7">
      <w:rPr>
        <w:rStyle w:val="a7"/>
        <w:sz w:val="28"/>
        <w:szCs w:val="28"/>
      </w:rPr>
      <w:instrText xml:space="preserve">PAGE  </w:instrText>
    </w:r>
    <w:r w:rsidRPr="00AD12A7">
      <w:rPr>
        <w:rStyle w:val="a7"/>
        <w:sz w:val="28"/>
        <w:szCs w:val="28"/>
      </w:rPr>
      <w:fldChar w:fldCharType="separate"/>
    </w:r>
    <w:r w:rsidR="003921AF">
      <w:rPr>
        <w:rStyle w:val="a7"/>
        <w:noProof/>
        <w:sz w:val="28"/>
        <w:szCs w:val="28"/>
      </w:rPr>
      <w:t>2</w:t>
    </w:r>
    <w:r w:rsidRPr="00AD12A7">
      <w:rPr>
        <w:rStyle w:val="a7"/>
        <w:sz w:val="28"/>
        <w:szCs w:val="28"/>
      </w:rPr>
      <w:fldChar w:fldCharType="end"/>
    </w:r>
  </w:p>
  <w:p w:rsidR="002639B7" w:rsidRDefault="002639B7">
    <w:pPr>
      <w:pStyle w:val="a6"/>
    </w:pPr>
  </w:p>
  <w:p w:rsidR="002639B7" w:rsidRDefault="00263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D32"/>
    <w:multiLevelType w:val="hybridMultilevel"/>
    <w:tmpl w:val="F958547E"/>
    <w:lvl w:ilvl="0" w:tplc="A142D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5753C1"/>
    <w:multiLevelType w:val="hybridMultilevel"/>
    <w:tmpl w:val="F558EEF6"/>
    <w:lvl w:ilvl="0" w:tplc="F7E2432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322"/>
    <w:rsid w:val="000017FF"/>
    <w:rsid w:val="00013BD0"/>
    <w:rsid w:val="00047C9A"/>
    <w:rsid w:val="00062D2D"/>
    <w:rsid w:val="00064809"/>
    <w:rsid w:val="00065DFD"/>
    <w:rsid w:val="000A4A7A"/>
    <w:rsid w:val="000B62B9"/>
    <w:rsid w:val="000C5A5E"/>
    <w:rsid w:val="000D7C25"/>
    <w:rsid w:val="000E07F2"/>
    <w:rsid w:val="000E140F"/>
    <w:rsid w:val="000E7014"/>
    <w:rsid w:val="00142511"/>
    <w:rsid w:val="0018521A"/>
    <w:rsid w:val="001915A3"/>
    <w:rsid w:val="001D77F2"/>
    <w:rsid w:val="001F074B"/>
    <w:rsid w:val="001F6853"/>
    <w:rsid w:val="00203ECF"/>
    <w:rsid w:val="00206294"/>
    <w:rsid w:val="00210E63"/>
    <w:rsid w:val="00231FC8"/>
    <w:rsid w:val="0023299D"/>
    <w:rsid w:val="002567FD"/>
    <w:rsid w:val="002639B7"/>
    <w:rsid w:val="002A6678"/>
    <w:rsid w:val="002A7DBF"/>
    <w:rsid w:val="003015F3"/>
    <w:rsid w:val="00306D7F"/>
    <w:rsid w:val="003673ED"/>
    <w:rsid w:val="00377E44"/>
    <w:rsid w:val="003921AF"/>
    <w:rsid w:val="003A4717"/>
    <w:rsid w:val="003B3781"/>
    <w:rsid w:val="003B5DA6"/>
    <w:rsid w:val="003E2592"/>
    <w:rsid w:val="00420198"/>
    <w:rsid w:val="00434A88"/>
    <w:rsid w:val="0044146D"/>
    <w:rsid w:val="004663AD"/>
    <w:rsid w:val="00470BE2"/>
    <w:rsid w:val="004B2259"/>
    <w:rsid w:val="004D6C4F"/>
    <w:rsid w:val="004F4E77"/>
    <w:rsid w:val="0050726B"/>
    <w:rsid w:val="00535516"/>
    <w:rsid w:val="005377E8"/>
    <w:rsid w:val="0057342F"/>
    <w:rsid w:val="00574BA6"/>
    <w:rsid w:val="00592D0F"/>
    <w:rsid w:val="005B2F80"/>
    <w:rsid w:val="005B7804"/>
    <w:rsid w:val="005C18FC"/>
    <w:rsid w:val="005D2F30"/>
    <w:rsid w:val="005E25B0"/>
    <w:rsid w:val="00661AB6"/>
    <w:rsid w:val="006743C8"/>
    <w:rsid w:val="006E1E5A"/>
    <w:rsid w:val="006E4143"/>
    <w:rsid w:val="00722376"/>
    <w:rsid w:val="00725EBE"/>
    <w:rsid w:val="007729E4"/>
    <w:rsid w:val="0079506E"/>
    <w:rsid w:val="0080728D"/>
    <w:rsid w:val="00851B06"/>
    <w:rsid w:val="00854190"/>
    <w:rsid w:val="00864A0D"/>
    <w:rsid w:val="008E5DBB"/>
    <w:rsid w:val="00925E51"/>
    <w:rsid w:val="0095755F"/>
    <w:rsid w:val="00973D06"/>
    <w:rsid w:val="00990AAF"/>
    <w:rsid w:val="00993121"/>
    <w:rsid w:val="00993A39"/>
    <w:rsid w:val="009C4153"/>
    <w:rsid w:val="009E001D"/>
    <w:rsid w:val="00A569FD"/>
    <w:rsid w:val="00A924A2"/>
    <w:rsid w:val="00AA601F"/>
    <w:rsid w:val="00AC12A3"/>
    <w:rsid w:val="00AC23AF"/>
    <w:rsid w:val="00AD12A7"/>
    <w:rsid w:val="00B2049C"/>
    <w:rsid w:val="00B91855"/>
    <w:rsid w:val="00B9602A"/>
    <w:rsid w:val="00BA0571"/>
    <w:rsid w:val="00BA0A07"/>
    <w:rsid w:val="00BB4D8B"/>
    <w:rsid w:val="00BD645D"/>
    <w:rsid w:val="00C03114"/>
    <w:rsid w:val="00C1410A"/>
    <w:rsid w:val="00C14E2D"/>
    <w:rsid w:val="00C17CC2"/>
    <w:rsid w:val="00C2326E"/>
    <w:rsid w:val="00C543C2"/>
    <w:rsid w:val="00C54C7C"/>
    <w:rsid w:val="00C720F2"/>
    <w:rsid w:val="00C87A8F"/>
    <w:rsid w:val="00CC79E2"/>
    <w:rsid w:val="00D43563"/>
    <w:rsid w:val="00D50F1A"/>
    <w:rsid w:val="00D67C18"/>
    <w:rsid w:val="00DC2A1D"/>
    <w:rsid w:val="00E12EB0"/>
    <w:rsid w:val="00E46A33"/>
    <w:rsid w:val="00E536C6"/>
    <w:rsid w:val="00E55556"/>
    <w:rsid w:val="00E64322"/>
    <w:rsid w:val="00E74E9A"/>
    <w:rsid w:val="00E769A4"/>
    <w:rsid w:val="00E96485"/>
    <w:rsid w:val="00EB6878"/>
    <w:rsid w:val="00ED401A"/>
    <w:rsid w:val="00EF766D"/>
    <w:rsid w:val="00F04E5E"/>
    <w:rsid w:val="00F42277"/>
    <w:rsid w:val="00F95CE1"/>
    <w:rsid w:val="00FA4E0D"/>
    <w:rsid w:val="00FC4C69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1A"/>
    <w:rPr>
      <w:sz w:val="24"/>
      <w:szCs w:val="24"/>
    </w:rPr>
  </w:style>
  <w:style w:type="paragraph" w:styleId="1">
    <w:name w:val="heading 1"/>
    <w:basedOn w:val="a"/>
    <w:next w:val="a"/>
    <w:qFormat/>
    <w:rsid w:val="001F6853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1F6853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4190"/>
    <w:pPr>
      <w:ind w:right="-5"/>
      <w:jc w:val="both"/>
    </w:pPr>
    <w:rPr>
      <w:sz w:val="28"/>
      <w:szCs w:val="26"/>
    </w:rPr>
  </w:style>
  <w:style w:type="paragraph" w:customStyle="1" w:styleId="ConsPlusNormal">
    <w:name w:val="ConsPlusNormal"/>
    <w:rsid w:val="00F95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915A3"/>
    <w:pPr>
      <w:jc w:val="center"/>
    </w:pPr>
    <w:rPr>
      <w:b/>
      <w:sz w:val="28"/>
      <w:szCs w:val="20"/>
    </w:rPr>
  </w:style>
  <w:style w:type="paragraph" w:styleId="a6">
    <w:name w:val="header"/>
    <w:basedOn w:val="a"/>
    <w:rsid w:val="00AD12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12A7"/>
  </w:style>
  <w:style w:type="paragraph" w:styleId="a8">
    <w:name w:val="footer"/>
    <w:basedOn w:val="a"/>
    <w:rsid w:val="00AD12A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F6853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 Знак Знак Знак Знак Знак Знак"/>
    <w:basedOn w:val="a"/>
    <w:rsid w:val="00231FC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11">
    <w:name w:val="Абзац списка1"/>
    <w:basedOn w:val="a"/>
    <w:rsid w:val="005072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50726B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176F-4F5E-4453-9147-33C47776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Управление земельными ресурсами г.Ейска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Чернышевич Валентина Ивановна</dc:creator>
  <cp:lastModifiedBy>Пользователь Windows</cp:lastModifiedBy>
  <cp:revision>3</cp:revision>
  <cp:lastPrinted>2023-05-19T07:42:00Z</cp:lastPrinted>
  <dcterms:created xsi:type="dcterms:W3CDTF">2023-09-20T07:34:00Z</dcterms:created>
  <dcterms:modified xsi:type="dcterms:W3CDTF">2023-09-22T08:34:00Z</dcterms:modified>
</cp:coreProperties>
</file>