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1" w:rsidRPr="001E1BA6" w:rsidRDefault="007C7E11" w:rsidP="009F1AE8">
      <w:pPr>
        <w:tabs>
          <w:tab w:val="left" w:pos="2590"/>
        </w:tabs>
        <w:suppressAutoHyphens/>
        <w:ind w:right="-1" w:firstLine="0"/>
        <w:jc w:val="center"/>
        <w:rPr>
          <w:rFonts w:cs="Arial"/>
          <w:bCs/>
          <w:kern w:val="32"/>
          <w:sz w:val="20"/>
          <w:szCs w:val="3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708"/>
        <w:gridCol w:w="350"/>
        <w:gridCol w:w="419"/>
        <w:gridCol w:w="221"/>
        <w:gridCol w:w="142"/>
        <w:gridCol w:w="57"/>
        <w:gridCol w:w="140"/>
        <w:gridCol w:w="140"/>
        <w:gridCol w:w="140"/>
        <w:gridCol w:w="90"/>
        <w:gridCol w:w="50"/>
        <w:gridCol w:w="376"/>
        <w:gridCol w:w="44"/>
        <w:gridCol w:w="232"/>
        <w:gridCol w:w="7"/>
        <w:gridCol w:w="454"/>
        <w:gridCol w:w="148"/>
        <w:gridCol w:w="140"/>
        <w:gridCol w:w="65"/>
        <w:gridCol w:w="177"/>
        <w:gridCol w:w="319"/>
        <w:gridCol w:w="71"/>
        <w:gridCol w:w="142"/>
        <w:gridCol w:w="571"/>
        <w:gridCol w:w="322"/>
        <w:gridCol w:w="284"/>
        <w:gridCol w:w="138"/>
        <w:gridCol w:w="129"/>
        <w:gridCol w:w="279"/>
        <w:gridCol w:w="394"/>
        <w:gridCol w:w="126"/>
        <w:gridCol w:w="353"/>
        <w:gridCol w:w="207"/>
        <w:gridCol w:w="218"/>
        <w:gridCol w:w="854"/>
        <w:gridCol w:w="156"/>
      </w:tblGrid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36DF7" w:rsidRPr="001E1BA6" w:rsidRDefault="00BA3AE0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zCs w:val="28"/>
                <w:lang w:val="ru-RU"/>
              </w:rPr>
            </w:pPr>
            <w:bookmarkStart w:id="0" w:name="sub_10415"/>
            <w:r w:rsidRPr="001E1BA6">
              <w:rPr>
                <w:b w:val="0"/>
                <w:color w:val="auto"/>
                <w:szCs w:val="28"/>
                <w:lang w:val="ru-RU"/>
              </w:rPr>
              <w:t>Сводный отчет</w:t>
            </w:r>
          </w:p>
          <w:p w:rsidR="00424BB6" w:rsidRPr="001E1BA6" w:rsidRDefault="00503501" w:rsidP="00D50834">
            <w:pPr>
              <w:pStyle w:val="1"/>
              <w:suppressAutoHyphens/>
              <w:spacing w:before="0" w:line="240" w:lineRule="auto"/>
              <w:ind w:left="0"/>
              <w:rPr>
                <w:b w:val="0"/>
                <w:color w:val="auto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о результатах проведения оценки регулирующего воздействия</w:t>
            </w:r>
          </w:p>
          <w:p w:rsidR="00503501" w:rsidRPr="001E1BA6" w:rsidRDefault="00503501" w:rsidP="00AF24B5">
            <w:pPr>
              <w:pStyle w:val="1"/>
              <w:suppressAutoHyphens/>
              <w:spacing w:before="0" w:line="240" w:lineRule="auto"/>
              <w:ind w:left="0" w:firstLine="2"/>
              <w:rPr>
                <w:rFonts w:eastAsia="Batang"/>
                <w:b w:val="0"/>
                <w:bCs w:val="0"/>
                <w:spacing w:val="0"/>
                <w:szCs w:val="28"/>
                <w:lang w:val="ru-RU"/>
              </w:rPr>
            </w:pP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>проект</w:t>
            </w:r>
            <w:r w:rsidR="00250793" w:rsidRPr="001E1BA6">
              <w:rPr>
                <w:b w:val="0"/>
                <w:color w:val="auto"/>
                <w:spacing w:val="0"/>
                <w:szCs w:val="28"/>
                <w:lang w:val="ru-RU"/>
              </w:rPr>
              <w:t>а</w:t>
            </w:r>
            <w:r w:rsidRPr="001E1BA6">
              <w:rPr>
                <w:b w:val="0"/>
                <w:color w:val="auto"/>
                <w:spacing w:val="0"/>
                <w:szCs w:val="28"/>
                <w:lang w:val="ru-RU"/>
              </w:rPr>
              <w:t xml:space="preserve"> </w:t>
            </w:r>
            <w:r w:rsidR="00250793" w:rsidRPr="001E1BA6">
              <w:rPr>
                <w:b w:val="0"/>
                <w:spacing w:val="0"/>
                <w:szCs w:val="28"/>
                <w:lang w:val="ru-RU"/>
              </w:rPr>
              <w:t>постановления</w:t>
            </w:r>
            <w:r w:rsidR="00413BF2" w:rsidRPr="001E1BA6">
              <w:rPr>
                <w:b w:val="0"/>
                <w:spacing w:val="0"/>
                <w:szCs w:val="28"/>
                <w:lang w:val="ru-RU"/>
              </w:rPr>
              <w:t xml:space="preserve"> администрации муниципального образования Ейский район </w:t>
            </w:r>
            <w:r w:rsidR="001258D5" w:rsidRPr="001E1BA6">
              <w:rPr>
                <w:rFonts w:eastAsia="Andale Sans UI"/>
                <w:b w:val="0"/>
                <w:szCs w:val="28"/>
                <w:lang w:val="ru-RU"/>
              </w:rPr>
              <w:t>«</w:t>
            </w:r>
            <w:r w:rsidR="00EE4558" w:rsidRPr="001E1BA6">
              <w:rPr>
                <w:b w:val="0"/>
                <w:szCs w:val="28"/>
                <w:lang w:val="ru-RU"/>
              </w:rPr>
      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1258D5" w:rsidRPr="001E1BA6">
              <w:rPr>
                <w:b w:val="0"/>
                <w:szCs w:val="28"/>
                <w:lang w:val="ru-RU"/>
              </w:rPr>
              <w:t>»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6E44B5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 Общая информация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887CB2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03501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1.1.Регулирующий орган:</w:t>
            </w:r>
            <w:r w:rsidR="00245B81" w:rsidRPr="001E1BA6">
              <w:rPr>
                <w:rFonts w:ascii="Times New Roman" w:hAnsi="Times New Roman"/>
              </w:rPr>
              <w:t xml:space="preserve"> </w:t>
            </w:r>
            <w:r w:rsidR="004D337A" w:rsidRPr="001E1BA6">
              <w:rPr>
                <w:rFonts w:ascii="Times New Roman" w:hAnsi="Times New Roman"/>
              </w:rPr>
              <w:t xml:space="preserve">Отдел транспорта и связи </w:t>
            </w:r>
            <w:r w:rsidR="00245B81" w:rsidRPr="001E1BA6">
              <w:rPr>
                <w:rFonts w:ascii="Times New Roman" w:hAnsi="Times New Roman"/>
              </w:rPr>
              <w:t>администрации</w:t>
            </w:r>
            <w:r w:rsidR="004D337A" w:rsidRPr="001E1BA6">
              <w:rPr>
                <w:rFonts w:ascii="Times New Roman" w:hAnsi="Times New Roman"/>
              </w:rPr>
              <w:t xml:space="preserve"> муниципального</w:t>
            </w:r>
          </w:p>
        </w:tc>
      </w:tr>
      <w:tr w:rsidR="00503501" w:rsidRPr="001E1BA6" w:rsidTr="00EA107C">
        <w:trPr>
          <w:gridAfter w:val="1"/>
          <w:wAfter w:w="156" w:type="dxa"/>
          <w:trHeight w:val="274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A56C3" w:rsidP="004D337A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образования Ейский район 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(полное и краткое наименования)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1.2.</w:t>
            </w:r>
            <w:r w:rsidR="00503501" w:rsidRPr="001E1BA6">
              <w:rPr>
                <w:rFonts w:ascii="Times New Roman" w:hAnsi="Times New Roman"/>
              </w:rPr>
              <w:t>Вид и наименование проекта муниципального нормативного правового акта:</w:t>
            </w:r>
          </w:p>
        </w:tc>
      </w:tr>
      <w:tr w:rsidR="00503501" w:rsidRPr="001E1BA6" w:rsidTr="00EA107C">
        <w:trPr>
          <w:gridAfter w:val="1"/>
          <w:wAfter w:w="156" w:type="dxa"/>
          <w:trHeight w:val="817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1E1BA6" w:rsidRDefault="000A56C3" w:rsidP="00390F7D">
            <w:pPr>
              <w:suppressAutoHyphens/>
              <w:ind w:right="-106" w:firstLine="284"/>
            </w:pPr>
            <w:r w:rsidRPr="001E1BA6">
              <w:t>Проект постановления администрации муниципального образования Ейский район</w:t>
            </w:r>
            <w:r w:rsidR="00D50834" w:rsidRPr="001E1BA6">
              <w:t xml:space="preserve"> </w:t>
            </w:r>
            <w:r w:rsidR="00887CB2" w:rsidRPr="001E1BA6">
              <w:t xml:space="preserve"> </w:t>
            </w:r>
            <w:r w:rsidR="004D337A" w:rsidRPr="001E1BA6">
              <w:rPr>
                <w:rFonts w:eastAsia="Andale Sans UI"/>
              </w:rPr>
              <w:t>«</w:t>
            </w:r>
            <w:r w:rsidR="00EE4558" w:rsidRPr="001E1BA6">
              <w:t>Об утверждении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4D337A" w:rsidRPr="001E1BA6">
              <w:t>»</w:t>
            </w:r>
            <w:r w:rsidR="00AF24B5" w:rsidRPr="001E1BA6">
              <w:t>.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1.3.</w:t>
            </w:r>
            <w:r w:rsidR="00503501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336DF7" w:rsidP="00336DF7">
            <w:pPr>
              <w:pStyle w:val="af6"/>
              <w:ind w:firstLine="261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март</w:t>
            </w:r>
            <w:r w:rsidR="000A56C3" w:rsidRPr="001E1BA6">
              <w:rPr>
                <w:rFonts w:ascii="Times New Roman" w:hAnsi="Times New Roman"/>
              </w:rPr>
              <w:t xml:space="preserve"> </w:t>
            </w:r>
            <w:r w:rsidR="00FD6354" w:rsidRPr="001E1BA6">
              <w:rPr>
                <w:rFonts w:ascii="Times New Roman" w:hAnsi="Times New Roman"/>
              </w:rPr>
              <w:t xml:space="preserve">– апрель </w:t>
            </w:r>
            <w:r w:rsidR="000A56C3" w:rsidRPr="001E1BA6">
              <w:rPr>
                <w:rFonts w:ascii="Times New Roman" w:hAnsi="Times New Roman"/>
              </w:rPr>
              <w:t>201</w:t>
            </w:r>
            <w:r w:rsidRPr="001E1BA6">
              <w:rPr>
                <w:rFonts w:ascii="Times New Roman" w:hAnsi="Times New Roman"/>
              </w:rPr>
              <w:t>9</w:t>
            </w:r>
            <w:r w:rsidR="000A56C3" w:rsidRPr="001E1BA6">
              <w:rPr>
                <w:rFonts w:ascii="Times New Roman" w:hAnsi="Times New Roman"/>
              </w:rPr>
              <w:t xml:space="preserve"> года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47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C2724B" w:rsidP="00C2724B">
            <w:pPr>
              <w:pStyle w:val="af6"/>
              <w:ind w:firstLine="119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(указывается дата)</w:t>
            </w:r>
          </w:p>
        </w:tc>
      </w:tr>
      <w:tr w:rsidR="00503501" w:rsidRPr="001E1BA6" w:rsidTr="00EA107C">
        <w:trPr>
          <w:gridAfter w:val="1"/>
          <w:wAfter w:w="156" w:type="dxa"/>
          <w:trHeight w:val="57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9F1AE8" w:rsidP="009F1AE8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1.4.</w:t>
            </w:r>
            <w:r w:rsidR="00503501" w:rsidRPr="001E1BA6">
              <w:rPr>
                <w:rFonts w:ascii="Times New Roman" w:hAnsi="Times New Roman"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3C35" w:rsidRPr="001E1BA6" w:rsidRDefault="00EE4558" w:rsidP="00B523DE">
            <w:pPr>
              <w:suppressAutoHyphens/>
              <w:autoSpaceDE w:val="0"/>
              <w:autoSpaceDN w:val="0"/>
              <w:adjustRightInd w:val="0"/>
              <w:ind w:firstLine="284"/>
              <w:rPr>
                <w:rFonts w:eastAsia="Batang" w:cs="Arial"/>
                <w:highlight w:val="yellow"/>
                <w:lang w:eastAsia="ko-KR"/>
              </w:rPr>
            </w:pPr>
            <w:proofErr w:type="gramStart"/>
            <w:r w:rsidRPr="001E1BA6">
              <w:rPr>
                <w:rFonts w:eastAsia="Batang" w:cs="Arial"/>
                <w:lang w:eastAsia="ko-KR"/>
              </w:rPr>
              <w:t xml:space="preserve">Отсутствие муниципального нормативного правого </w:t>
            </w:r>
            <w:r w:rsidR="00B523DE" w:rsidRPr="001E1BA6">
              <w:rPr>
                <w:rFonts w:eastAsia="Batang" w:cs="Arial"/>
                <w:lang w:eastAsia="ko-KR"/>
              </w:rPr>
              <w:t>акта</w:t>
            </w:r>
            <w:r w:rsidR="0005204E" w:rsidRPr="001E1BA6">
              <w:rPr>
                <w:rFonts w:eastAsia="Batang" w:cs="Arial"/>
                <w:lang w:eastAsia="ko-KR"/>
              </w:rPr>
              <w:t>,</w:t>
            </w:r>
            <w:r w:rsidR="00B523DE" w:rsidRPr="001E1BA6">
              <w:rPr>
                <w:rFonts w:eastAsia="Batang" w:cs="Arial"/>
                <w:lang w:eastAsia="ko-KR"/>
              </w:rPr>
              <w:t xml:space="preserve"> </w:t>
            </w:r>
            <w:r w:rsidRPr="001E1BA6">
              <w:rPr>
                <w:rFonts w:eastAsia="Batang" w:cs="Arial"/>
                <w:lang w:eastAsia="ko-KR"/>
              </w:rPr>
              <w:t xml:space="preserve">устанавливающего </w:t>
            </w:r>
            <w:r w:rsidRPr="001E1BA6">
      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05204E" w:rsidRPr="001E1BA6">
              <w:t>,</w:t>
            </w:r>
            <w:r w:rsidRPr="001E1BA6">
              <w:t xml:space="preserve"> может п</w:t>
            </w:r>
            <w:r w:rsidR="00B523DE" w:rsidRPr="001E1BA6">
              <w:t>ривести к несоблюдению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</w:t>
            </w:r>
            <w:proofErr w:type="gramEnd"/>
            <w:r w:rsidR="00B523DE" w:rsidRPr="001E1BA6">
              <w:t xml:space="preserve"> </w:t>
            </w:r>
            <w:proofErr w:type="gramStart"/>
            <w:r w:rsidR="00B523DE" w:rsidRPr="001E1BA6">
              <w:t>муниципального образования Ейский район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</w:t>
            </w:r>
            <w:proofErr w:type="gramEnd"/>
            <w:r w:rsidR="00B523DE" w:rsidRPr="001E1BA6">
              <w:t xml:space="preserve"> </w:t>
            </w:r>
            <w:proofErr w:type="gramStart"/>
            <w:r w:rsidR="00B523DE" w:rsidRPr="001E1BA6">
              <w:t>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</w:t>
            </w:r>
            <w:proofErr w:type="gramEnd"/>
            <w:r w:rsidR="00B523DE" w:rsidRPr="001E1BA6">
              <w:t xml:space="preserve">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1.5.</w:t>
            </w:r>
            <w:r w:rsidR="00503501" w:rsidRPr="001E1BA6">
              <w:rPr>
                <w:rFonts w:ascii="Times New Roman" w:hAnsi="Times New Roman"/>
              </w:rPr>
              <w:t>Краткое описание целей предлагаемого правового регулирования: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1E1BA6" w:rsidRDefault="0005204E" w:rsidP="0005204E">
            <w:pPr>
              <w:pStyle w:val="ConsPlusTitle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Цель проекта отвечает принципам правового регулирования, установленным з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конодательством Российской Федерации, Краснодарского края и заключается в у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новление требования к юридическим лицам, индивидуальным предпринимателям, уч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стникам договора простого товарищества, осуществляющим регулярные перевозки по нерегулиру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мым тарифам в соответствии с частью 4 </w:t>
            </w:r>
            <w:hyperlink r:id="rId8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      <w:r w:rsidR="00055926" w:rsidRPr="001E1BA6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статьи 17</w:t>
              </w:r>
            </w:hyperlink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закона от 13 июля 2015 года № 220-ФЗ «Об организации регулярных перевозок пассажиров и б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гажа автомобильным транспортом и городским наземным электрическим</w:t>
            </w:r>
            <w:proofErr w:type="gramEnd"/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055926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транспортом в Российской Федерации и о внесении изменений в отдельные законодательные акты Российской Федерации» с целью 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соблюдения юридическими лицами, индивидуальн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предпринимателями, участниками договора простого товарищества, осуществля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щими регулярные перевозки по нерегулируемым тарифам при осуществлении перев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зок по муниципальным маршрутам регулярных перевозок в границах одного сельского поселения, двух и более поселений, находящихся в границах муниципального образ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Ейский район требований законодательства Российской Федерации в</w:t>
            </w:r>
            <w:proofErr w:type="gramEnd"/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регулярных перевозок, состоящего из Гражданского кодекса Российской Ф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дерации, Федерального закона от 13 июля 2015 года № 220-ФЗ «Об организации рег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лярных перевозок пассажиров и багажа автомобильным транспортом и городским н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нов, регулирующих отношения по организации регулярных перевозок и принимаемых в соответствии с ними</w:t>
            </w:r>
            <w:proofErr w:type="gramEnd"/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иных нормативных правовых актов Российской Федерации, зак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 и иных нормативных правовых актов Краснодарского края, регулирующих отнош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по организации регулярных перевозок, не урегулированные законодательством Росси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ванные законодательством Российской Федерации в области организации регулярных перев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зок, законами и иными нормативными правовыми</w:t>
            </w:r>
            <w:proofErr w:type="gramEnd"/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актами Краснодарского края, регулирующих отношения по о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39457B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регулярных перевозок.</w:t>
            </w:r>
          </w:p>
        </w:tc>
      </w:tr>
      <w:tr w:rsidR="00503501" w:rsidRPr="001E1BA6" w:rsidTr="0005592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8FD" w:rsidRPr="001E1BA6" w:rsidRDefault="00503501" w:rsidP="001F0780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390F7D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1.6.</w:t>
            </w:r>
            <w:r w:rsidR="00503501" w:rsidRPr="001E1BA6">
              <w:rPr>
                <w:rFonts w:ascii="Times New Roman" w:hAnsi="Times New Roman"/>
              </w:rPr>
              <w:t>Краткое описание содержания предлагаемого правового регулирования:</w:t>
            </w:r>
          </w:p>
        </w:tc>
      </w:tr>
      <w:tr w:rsidR="00503501" w:rsidRPr="001E1BA6" w:rsidTr="00EA10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B90" w:rsidRPr="001E1BA6" w:rsidRDefault="00F45DFD" w:rsidP="00390F7D">
            <w:pPr>
              <w:suppressAutoHyphens/>
              <w:ind w:firstLine="284"/>
            </w:pPr>
            <w:proofErr w:type="gramStart"/>
            <w:r w:rsidRPr="001E1BA6">
              <w:t xml:space="preserve">Проектом предполагается утвердить </w:t>
            </w:r>
            <w:r w:rsidR="00F742B5" w:rsidRPr="001E1BA6">
              <w:t xml:space="preserve">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 в соответствии с частью 4 </w:t>
            </w:r>
            <w:hyperlink r:id="rId9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      <w:r w:rsidR="00F742B5" w:rsidRPr="001E1BA6">
                <w:t>статьи 17</w:t>
              </w:r>
            </w:hyperlink>
            <w:r w:rsidR="00F742B5" w:rsidRPr="001E1BA6">
      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      </w:r>
            <w:proofErr w:type="gramEnd"/>
            <w:r w:rsidR="00F742B5" w:rsidRPr="001E1BA6">
              <w:t xml:space="preserve"> Федерации»</w:t>
            </w:r>
            <w:r w:rsidR="00673541" w:rsidRPr="001E1BA6">
              <w:t>.</w:t>
            </w:r>
          </w:p>
        </w:tc>
      </w:tr>
      <w:tr w:rsidR="0050350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043831" w:rsidRPr="001E1BA6" w:rsidTr="00EA107C">
        <w:trPr>
          <w:gridAfter w:val="1"/>
          <w:wAfter w:w="156" w:type="dxa"/>
          <w:trHeight w:val="361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1E1BA6" w:rsidRDefault="00EC3EE5" w:rsidP="005025A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1.6.1.</w:t>
            </w:r>
            <w:r w:rsidR="00043831" w:rsidRPr="001E1BA6">
              <w:rPr>
                <w:rFonts w:ascii="Times New Roman" w:hAnsi="Times New Roman"/>
              </w:rPr>
              <w:t xml:space="preserve">Степень регулирующего воздействия: </w:t>
            </w:r>
            <w:r w:rsidR="00F20BB9" w:rsidRPr="001E1BA6">
              <w:rPr>
                <w:rFonts w:ascii="Times New Roman" w:hAnsi="Times New Roman"/>
              </w:rPr>
              <w:t>высокая</w:t>
            </w:r>
          </w:p>
          <w:p w:rsidR="00043831" w:rsidRPr="001E1BA6" w:rsidRDefault="00043831" w:rsidP="00043831">
            <w:pPr>
              <w:ind w:firstLine="284"/>
            </w:pPr>
            <w:r w:rsidRPr="001E1BA6">
              <w:t>Обоснование степени регулирующего воздействия:</w:t>
            </w:r>
          </w:p>
          <w:p w:rsidR="00043831" w:rsidRPr="001E1BA6" w:rsidRDefault="00043831" w:rsidP="00043831">
            <w:pPr>
              <w:suppressAutoHyphens/>
              <w:ind w:firstLine="284"/>
            </w:pPr>
            <w:proofErr w:type="gramStart"/>
            <w:r w:rsidRPr="001E1BA6">
              <w:t xml:space="preserve">Проект нормативно-правового акта содержит положения, </w:t>
            </w:r>
            <w:r w:rsidR="00FD2D3E" w:rsidRPr="001E1BA6">
              <w:t>устанавливающие новые</w:t>
            </w:r>
            <w:r w:rsidRPr="001E1BA6">
              <w:t xml:space="preserve"> обязанности для</w:t>
            </w:r>
            <w:r w:rsidR="00FD2D3E" w:rsidRPr="001E1BA6">
              <w:t xml:space="preserve"> </w:t>
            </w:r>
            <w:r w:rsidR="00F742B5" w:rsidRPr="001E1BA6">
              <w:t>юридических лиц, индивидуальных предпринимателей, участников договора простого товарищества, осуществляющих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      </w:r>
            <w:proofErr w:type="gramEnd"/>
          </w:p>
          <w:p w:rsidR="00043831" w:rsidRPr="001E1BA6" w:rsidRDefault="00043831" w:rsidP="00043831">
            <w:pPr>
              <w:rPr>
                <w:highlight w:val="yellow"/>
              </w:rPr>
            </w:pPr>
          </w:p>
          <w:p w:rsidR="00043831" w:rsidRPr="001E1BA6" w:rsidRDefault="00EC3EE5" w:rsidP="00585618">
            <w:pPr>
              <w:pStyle w:val="af6"/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1.7.</w:t>
            </w:r>
            <w:r w:rsidR="000F1BD4" w:rsidRPr="001E1BA6">
              <w:rPr>
                <w:rFonts w:ascii="Times New Roman" w:hAnsi="Times New Roman"/>
              </w:rPr>
              <w:t>Контактная информация исполнителя в регулирующем органе: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Ф.И.О.</w:t>
            </w:r>
          </w:p>
        </w:tc>
        <w:tc>
          <w:tcPr>
            <w:tcW w:w="779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C3EE5" w:rsidP="00C2724B">
            <w:pPr>
              <w:pStyle w:val="af6"/>
              <w:ind w:firstLine="156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Краснощек Александр Александрович</w:t>
            </w:r>
          </w:p>
        </w:tc>
      </w:tr>
      <w:tr w:rsidR="00EA107C" w:rsidRPr="001E1BA6" w:rsidTr="005F12F3">
        <w:trPr>
          <w:gridAfter w:val="1"/>
          <w:wAfter w:w="156" w:type="dxa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7C" w:rsidRPr="001E1BA6" w:rsidRDefault="00EA107C" w:rsidP="00C2724B">
            <w:pPr>
              <w:pStyle w:val="af6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30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07C" w:rsidRPr="001E1BA6" w:rsidRDefault="00EA107C" w:rsidP="0012746B">
            <w:pPr>
              <w:pStyle w:val="af6"/>
              <w:suppressAutoHyphens/>
              <w:ind w:left="397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  <w:color w:val="000000"/>
              </w:rPr>
              <w:t xml:space="preserve">Ведущий специалист отдела транспорта и связи </w:t>
            </w:r>
            <w:r w:rsidRPr="001E1BA6">
              <w:rPr>
                <w:rFonts w:ascii="Times New Roman" w:hAnsi="Times New Roman"/>
                <w:color w:val="000000"/>
              </w:rPr>
              <w:lastRenderedPageBreak/>
              <w:t>администрации муниципального образования Ейский район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F95F60">
            <w:pPr>
              <w:pStyle w:val="af6"/>
              <w:ind w:hanging="19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Тел: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1E1BA6" w:rsidRDefault="006E3133" w:rsidP="00EC3EE5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(86132)</w:t>
            </w:r>
            <w:r w:rsidR="00EC3EE5" w:rsidRPr="001E1BA6">
              <w:rPr>
                <w:rFonts w:ascii="Times New Roman" w:hAnsi="Times New Roman"/>
              </w:rPr>
              <w:t>7</w:t>
            </w:r>
            <w:r w:rsidRPr="001E1BA6">
              <w:rPr>
                <w:rFonts w:ascii="Times New Roman" w:hAnsi="Times New Roman"/>
              </w:rPr>
              <w:t>-</w:t>
            </w:r>
            <w:r w:rsidR="00EC3EE5" w:rsidRPr="001E1BA6">
              <w:rPr>
                <w:rFonts w:ascii="Times New Roman" w:hAnsi="Times New Roman"/>
              </w:rPr>
              <w:t>08</w:t>
            </w:r>
            <w:r w:rsidRPr="001E1BA6">
              <w:rPr>
                <w:rFonts w:ascii="Times New Roman" w:hAnsi="Times New Roman"/>
              </w:rPr>
              <w:t>-</w:t>
            </w:r>
            <w:r w:rsidR="00EC3EE5" w:rsidRPr="001E1BA6"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12746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3501" w:rsidRPr="001E1BA6" w:rsidRDefault="000C2D4C" w:rsidP="003B2528">
            <w:pPr>
              <w:pStyle w:val="af6"/>
              <w:ind w:firstLine="36"/>
              <w:rPr>
                <w:rFonts w:ascii="Times New Roman" w:hAnsi="Times New Roman"/>
              </w:rPr>
            </w:pPr>
            <w:hyperlink r:id="rId10" w:history="1">
              <w:r w:rsidR="00EC3EE5" w:rsidRPr="001E1BA6">
                <w:rPr>
                  <w:rStyle w:val="af2"/>
                  <w:rFonts w:ascii="Times New Roman" w:hAnsi="Times New Roman"/>
                  <w:color w:val="auto"/>
                  <w:u w:val="none"/>
                  <w:lang w:val="en-US"/>
                </w:rPr>
                <w:t>transport</w:t>
              </w:r>
              <w:r w:rsidR="00EC3EE5" w:rsidRPr="001E1BA6">
                <w:rPr>
                  <w:rStyle w:val="af2"/>
                  <w:rFonts w:ascii="Times New Roman" w:hAnsi="Times New Roman"/>
                  <w:color w:val="auto"/>
                  <w:u w:val="none"/>
                </w:rPr>
                <w:t>@</w:t>
              </w:r>
              <w:proofErr w:type="spellStart"/>
              <w:r w:rsidR="00EC3EE5" w:rsidRPr="001E1BA6">
                <w:rPr>
                  <w:rStyle w:val="af2"/>
                  <w:rFonts w:ascii="Times New Roman" w:hAnsi="Times New Roman"/>
                  <w:color w:val="auto"/>
                  <w:u w:val="none"/>
                  <w:lang w:val="en-US"/>
                </w:rPr>
                <w:t>yeiskraion</w:t>
              </w:r>
              <w:proofErr w:type="spellEnd"/>
              <w:r w:rsidR="00EC3EE5" w:rsidRPr="001E1BA6">
                <w:rPr>
                  <w:rStyle w:val="af2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="00EC3EE5" w:rsidRPr="001E1BA6">
                <w:rPr>
                  <w:rStyle w:val="af2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03501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032B0C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397607" w:rsidP="00585618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</w:t>
            </w:r>
            <w:r w:rsidR="00503501" w:rsidRPr="001E1BA6">
              <w:rPr>
                <w:rFonts w:ascii="Times New Roman" w:hAnsi="Times New Roman"/>
              </w:rPr>
              <w:t>Описание проблемы, на</w:t>
            </w:r>
            <w:r w:rsidRPr="001E1BA6">
              <w:rPr>
                <w:rFonts w:ascii="Times New Roman" w:hAnsi="Times New Roman"/>
              </w:rPr>
              <w:t xml:space="preserve"> </w:t>
            </w:r>
            <w:r w:rsidR="00503501" w:rsidRPr="001E1BA6">
              <w:rPr>
                <w:rFonts w:ascii="Times New Roman" w:hAnsi="Times New Roman"/>
              </w:rPr>
              <w:t>решение которой направлено предлагаемое правовое</w:t>
            </w:r>
            <w:r w:rsidR="0081134D" w:rsidRPr="001E1BA6">
              <w:rPr>
                <w:rFonts w:ascii="Times New Roman" w:hAnsi="Times New Roman"/>
              </w:rPr>
              <w:t xml:space="preserve"> регулирование:</w:t>
            </w:r>
          </w:p>
        </w:tc>
      </w:tr>
      <w:tr w:rsidR="005B3E5E" w:rsidRPr="001E1BA6" w:rsidTr="0007630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7630A" w:rsidRPr="001E1BA6" w:rsidRDefault="00364C22" w:rsidP="0007630A">
            <w:pPr>
              <w:pStyle w:val="ConsPlusNormal"/>
              <w:suppressAutoHyphens/>
              <w:ind w:firstLine="284"/>
              <w:rPr>
                <w:rStyle w:val="105pt"/>
                <w:rFonts w:eastAsia="Batang"/>
                <w:sz w:val="24"/>
                <w:szCs w:val="24"/>
              </w:rPr>
            </w:pP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Отсутствие муниципального нормативного правого акта</w:t>
            </w:r>
            <w:r w:rsidR="0005204E" w:rsidRPr="001E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устанавливающего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05204E" w:rsidRPr="001E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несоблюдению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Ейский район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</w:p>
          <w:p w:rsidR="005B3E5E" w:rsidRPr="001E1BA6" w:rsidRDefault="005B3E5E" w:rsidP="00043831">
            <w:pPr>
              <w:suppressAutoHyphens/>
              <w:ind w:firstLine="284"/>
              <w:rPr>
                <w:highlight w:val="yellow"/>
              </w:rPr>
            </w:pP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43831" w:rsidRPr="001E1BA6" w:rsidRDefault="00043831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2.1.</w:t>
            </w:r>
            <w:r w:rsidR="00503501" w:rsidRPr="001E1BA6">
              <w:rPr>
                <w:rFonts w:ascii="Times New Roman" w:hAnsi="Times New Roman"/>
              </w:rPr>
              <w:t>Формулировка проблемы: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4D" w:rsidRPr="001E1BA6" w:rsidRDefault="00364C22" w:rsidP="005432AE">
            <w:pPr>
              <w:suppressAutoHyphens/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  <w:r w:rsidRPr="001E1BA6">
              <w:rPr>
                <w:rFonts w:eastAsia="Batang"/>
                <w:lang w:eastAsia="ko-KR"/>
              </w:rPr>
              <w:t>Отсутствие муниципального нормативного правого акта</w:t>
            </w:r>
            <w:r w:rsidR="0005204E" w:rsidRPr="001E1BA6">
              <w:rPr>
                <w:rFonts w:eastAsia="Batang"/>
                <w:lang w:eastAsia="ko-KR"/>
              </w:rPr>
              <w:t>,</w:t>
            </w:r>
            <w:r w:rsidRPr="001E1BA6">
              <w:rPr>
                <w:rFonts w:eastAsia="Batang"/>
                <w:lang w:eastAsia="ko-KR"/>
              </w:rPr>
              <w:t xml:space="preserve"> устанавливающего </w:t>
            </w:r>
            <w:r w:rsidRPr="001E1BA6">
              <w:t>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2E1D7C" w:rsidRPr="001E1BA6">
              <w:t>.</w:t>
            </w:r>
          </w:p>
        </w:tc>
      </w:tr>
      <w:tr w:rsidR="00503501" w:rsidRPr="001E1BA6" w:rsidTr="002E1D7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6E3133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2.2.</w:t>
            </w:r>
            <w:r w:rsidR="00503501" w:rsidRPr="001E1BA6">
              <w:rPr>
                <w:rFonts w:ascii="Times New Roman" w:hAnsi="Times New Roman"/>
              </w:rPr>
              <w:t>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  <w:p w:rsidR="007E5CD3" w:rsidRPr="001E1BA6" w:rsidRDefault="007E5CD3" w:rsidP="00025FFF">
            <w:pPr>
              <w:rPr>
                <w:highlight w:val="yellow"/>
              </w:rPr>
            </w:pP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03" w:rsidRPr="001E1BA6" w:rsidRDefault="00620471" w:rsidP="00620471">
            <w:pPr>
              <w:pStyle w:val="25"/>
              <w:shd w:val="clear" w:color="auto" w:fill="auto"/>
              <w:tabs>
                <w:tab w:val="left" w:pos="5790"/>
              </w:tabs>
              <w:suppressAutoHyphens/>
              <w:spacing w:before="0" w:after="0" w:line="240" w:lineRule="auto"/>
              <w:ind w:left="23" w:right="23" w:firstLine="261"/>
              <w:rPr>
                <w:sz w:val="24"/>
                <w:szCs w:val="24"/>
                <w:highlight w:val="yellow"/>
              </w:rPr>
            </w:pPr>
            <w:r w:rsidRPr="001E1BA6">
              <w:rPr>
                <w:sz w:val="24"/>
                <w:szCs w:val="24"/>
              </w:rPr>
              <w:t xml:space="preserve">Требования части 4 </w:t>
            </w:r>
            <w:hyperlink r:id="rId1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      <w:r w:rsidRPr="001E1BA6">
                <w:rPr>
                  <w:sz w:val="24"/>
                  <w:szCs w:val="24"/>
                </w:rPr>
                <w:t>статьи 17</w:t>
              </w:r>
            </w:hyperlink>
            <w:r w:rsidRPr="001E1BA6">
              <w:rPr>
                <w:sz w:val="24"/>
                <w:szCs w:val="24"/>
              </w:rPr>
      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      </w:r>
          </w:p>
        </w:tc>
      </w:tr>
      <w:tr w:rsidR="00503501" w:rsidRPr="001E1BA6" w:rsidTr="00DA6E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2.3.</w:t>
            </w:r>
            <w:r w:rsidR="00503501" w:rsidRPr="001E1BA6">
              <w:rPr>
                <w:rFonts w:ascii="Times New Roman" w:hAnsi="Times New Roman"/>
              </w:rPr>
              <w:t>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03501" w:rsidRPr="001E1BA6" w:rsidTr="00B703F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20471" w:rsidRPr="001E1BA6" w:rsidRDefault="00364C22" w:rsidP="00585618">
            <w:pPr>
              <w:suppressAutoHyphens/>
              <w:autoSpaceDE w:val="0"/>
              <w:autoSpaceDN w:val="0"/>
              <w:adjustRightInd w:val="0"/>
              <w:ind w:firstLine="284"/>
            </w:pPr>
            <w:r w:rsidRPr="001E1BA6">
              <w:t>Юридические лица, индивидуальные предприниматели, участники договора простого товарищества, осуществляющи</w:t>
            </w:r>
            <w:r w:rsidR="0039457B" w:rsidRPr="001E1BA6">
              <w:t>е</w:t>
            </w:r>
            <w:r w:rsidRPr="001E1BA6">
              <w:t xml:space="preserve">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</w:t>
            </w:r>
            <w:r w:rsidRPr="001E1BA6">
              <w:lastRenderedPageBreak/>
              <w:t>образования Ейский район.</w:t>
            </w:r>
          </w:p>
          <w:p w:rsidR="00880124" w:rsidRPr="001E1BA6" w:rsidRDefault="00880124" w:rsidP="00585618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000000"/>
              </w:rPr>
            </w:pPr>
            <w:r w:rsidRPr="001E1BA6">
              <w:rPr>
                <w:rFonts w:eastAsia="Batang"/>
                <w:lang w:eastAsia="ko-KR"/>
              </w:rPr>
              <w:t>Количественная</w:t>
            </w:r>
            <w:r w:rsidRPr="001E1BA6">
              <w:rPr>
                <w:color w:val="000000"/>
              </w:rPr>
              <w:t xml:space="preserve"> оценка потенциальных участников общественных отношений </w:t>
            </w:r>
            <w:r w:rsidR="00BC6A98" w:rsidRPr="001E1BA6">
              <w:rPr>
                <w:color w:val="000000"/>
              </w:rPr>
              <w:t>–</w:t>
            </w:r>
            <w:r w:rsidR="005A316B" w:rsidRPr="001E1BA6">
              <w:rPr>
                <w:color w:val="000000"/>
              </w:rPr>
              <w:t xml:space="preserve"> неограниченное количество</w:t>
            </w:r>
            <w:r w:rsidRPr="001E1BA6">
              <w:rPr>
                <w:color w:val="FF0000"/>
              </w:rPr>
              <w:t>.</w:t>
            </w:r>
          </w:p>
          <w:p w:rsidR="00880124" w:rsidRPr="001E1BA6" w:rsidRDefault="00880124" w:rsidP="00C173A1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503501" w:rsidRPr="001E1BA6" w:rsidRDefault="00585618" w:rsidP="00C173A1">
            <w:pPr>
              <w:autoSpaceDE w:val="0"/>
              <w:autoSpaceDN w:val="0"/>
              <w:adjustRightInd w:val="0"/>
              <w:ind w:firstLine="0"/>
            </w:pPr>
            <w:r w:rsidRPr="001E1BA6">
              <w:t>2.4.</w:t>
            </w:r>
            <w:r w:rsidR="00503501" w:rsidRPr="001E1BA6">
              <w:t>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471" w:rsidRPr="001E1BA6" w:rsidRDefault="00241EE9" w:rsidP="00620471">
            <w:pPr>
              <w:pStyle w:val="ConsPlusNormal"/>
              <w:suppressAutoHyphens/>
              <w:ind w:firstLine="284"/>
              <w:rPr>
                <w:rStyle w:val="105pt"/>
                <w:rFonts w:eastAsia="Batang"/>
                <w:sz w:val="24"/>
                <w:szCs w:val="24"/>
              </w:rPr>
            </w:pP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негативным эффектом, возникающим в связи с наличием проблемы, является о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тсутствие муниципального нормативного правого акта</w:t>
            </w: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устанавливающего требования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</w:t>
            </w:r>
            <w:r w:rsidR="006D38BF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несоблюдению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при осуществлении перевозок по муниципальным маршрутам регулярных перевозок в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границах одного сельского поселения, двух и более поселений, находящихся в границах муниципального образования Ейский район</w:t>
            </w:r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отдельные законодательные акты Российской Федерации», других федеральных законов, регулирующих отношения по 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</w:p>
          <w:p w:rsidR="005B3E5E" w:rsidRPr="001E1BA6" w:rsidRDefault="005B3E5E" w:rsidP="00B703FD">
            <w:pPr>
              <w:suppressAutoHyphens/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</w:p>
        </w:tc>
      </w:tr>
      <w:tr w:rsidR="00503501" w:rsidRPr="001E1BA6" w:rsidTr="00704A7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947" w:rsidRPr="001E1BA6" w:rsidRDefault="00196947" w:rsidP="00A504FF">
            <w:pPr>
              <w:pStyle w:val="af6"/>
              <w:suppressAutoHyphens/>
              <w:ind w:firstLine="0"/>
              <w:rPr>
                <w:rFonts w:ascii="Times New Roman" w:hAnsi="Times New Roman"/>
                <w:highlight w:val="yellow"/>
              </w:rPr>
            </w:pPr>
          </w:p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2.5.</w:t>
            </w:r>
            <w:r w:rsidR="00503501" w:rsidRPr="001E1BA6">
              <w:rPr>
                <w:rFonts w:ascii="Times New Roman" w:hAnsi="Times New Roman"/>
              </w:rPr>
              <w:t>Причины возникновения проблемы и факторы, поддерживающие её существование:</w:t>
            </w:r>
          </w:p>
          <w:p w:rsidR="00620471" w:rsidRPr="001E1BA6" w:rsidRDefault="005F12F3" w:rsidP="00620471">
            <w:pPr>
              <w:pStyle w:val="ConsPlusNormal"/>
              <w:suppressAutoHyphens/>
              <w:ind w:firstLine="284"/>
              <w:rPr>
                <w:rStyle w:val="105pt"/>
                <w:rFonts w:eastAsia="Batang"/>
                <w:sz w:val="24"/>
                <w:szCs w:val="24"/>
              </w:rPr>
            </w:pP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 организации регулярных перевозок и принимаемых в соответствии с ними иных нормативных правовых актов Российской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Федерации, законов и иных нормативных правовых актов Краснодарского края,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законами и иными нормативными правовыми актами Краснодарского края, регулирующих отношения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регулярных перевозок.</w:t>
            </w:r>
          </w:p>
          <w:p w:rsidR="002812E4" w:rsidRPr="001E1BA6" w:rsidRDefault="002812E4" w:rsidP="00585618">
            <w:pPr>
              <w:suppressAutoHyphens/>
              <w:autoSpaceDE w:val="0"/>
              <w:autoSpaceDN w:val="0"/>
              <w:adjustRightInd w:val="0"/>
              <w:ind w:firstLine="284"/>
              <w:rPr>
                <w:highlight w:val="yellow"/>
              </w:rPr>
            </w:pPr>
          </w:p>
        </w:tc>
      </w:tr>
      <w:tr w:rsidR="00503501" w:rsidRPr="001E1BA6" w:rsidTr="00704A7F">
        <w:trPr>
          <w:gridAfter w:val="1"/>
          <w:wAfter w:w="156" w:type="dxa"/>
          <w:trHeight w:val="1807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A504FF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2.6.</w:t>
            </w:r>
            <w:r w:rsidR="00503501" w:rsidRPr="001E1BA6">
              <w:rPr>
                <w:rFonts w:ascii="Times New Roman" w:hAnsi="Times New Roman"/>
              </w:rPr>
      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  <w:p w:rsidR="00620471" w:rsidRPr="001E1BA6" w:rsidRDefault="000954AD" w:rsidP="005A316B">
            <w:pPr>
              <w:pStyle w:val="ConsPlusNormal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статьи 1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DB6" w:rsidRPr="001E1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>13 июля 2015 года № 220-ФЗ «Об организации регулярных перевозок пассажиров и багажа автомобильным тран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6DB6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пускается установление законом или иным нормативным правовым актом субъекта Российской Федерации, муниципальным нормативным правовым актом требований к юридическим лицам, индивидуальным</w:t>
            </w:r>
            <w:proofErr w:type="gramEnd"/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предпринимателям, участникам договора пр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стого товарищества, осуществляющим регулярные перевозки по нерегулируемым т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471" w:rsidRPr="001E1BA6">
              <w:rPr>
                <w:rFonts w:ascii="Times New Roman" w:hAnsi="Times New Roman" w:cs="Times New Roman"/>
                <w:sz w:val="24"/>
                <w:szCs w:val="24"/>
              </w:rPr>
              <w:t>рифам</w:t>
            </w:r>
            <w:r w:rsidR="005A316B" w:rsidRPr="001E1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D00" w:rsidRPr="001E1BA6" w:rsidRDefault="00450D00" w:rsidP="00C173A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6A4" w:rsidRPr="001E1BA6" w:rsidRDefault="00585618" w:rsidP="00196947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2.7.</w:t>
            </w:r>
            <w:r w:rsidR="00503501" w:rsidRPr="001E1BA6">
              <w:rPr>
                <w:rFonts w:ascii="Times New Roman" w:hAnsi="Times New Roman"/>
              </w:rPr>
              <w:t xml:space="preserve">Опыт решения </w:t>
            </w:r>
            <w:proofErr w:type="gramStart"/>
            <w:r w:rsidR="00503501" w:rsidRPr="001E1BA6">
              <w:rPr>
                <w:rFonts w:ascii="Times New Roman" w:hAnsi="Times New Roman"/>
              </w:rPr>
              <w:t>аналогичных проблем</w:t>
            </w:r>
            <w:proofErr w:type="gramEnd"/>
            <w:r w:rsidR="00503501" w:rsidRPr="001E1BA6">
              <w:rPr>
                <w:rFonts w:ascii="Times New Roman" w:hAnsi="Times New Roman"/>
              </w:rPr>
              <w:t xml:space="preserve"> в других субъектах Российской Федерации, муниципальных образованиях Краснодарского края, иностранных государствах:</w:t>
            </w:r>
            <w:r w:rsidR="00613CC7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 информации.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196947">
            <w:pPr>
              <w:pStyle w:val="af6"/>
              <w:suppressAutoHyphens/>
              <w:rPr>
                <w:rFonts w:ascii="Times New Roman" w:hAnsi="Times New Roman"/>
              </w:rPr>
            </w:pP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E63C0B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2.8.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  <w:r w:rsidR="000954AD" w:rsidRPr="001E1BA6">
              <w:t xml:space="preserve"> </w:t>
            </w:r>
            <w:r w:rsidR="00196947" w:rsidRPr="001E1BA6">
              <w:rPr>
                <w:rFonts w:ascii="Times New Roman" w:hAnsi="Times New Roman"/>
              </w:rPr>
              <w:t>нет.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B3E5E" w:rsidRPr="001E1BA6" w:rsidRDefault="005B3E5E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A504FF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2.9.</w:t>
            </w:r>
            <w:r w:rsidR="00503501" w:rsidRPr="001E1BA6">
              <w:rPr>
                <w:rFonts w:ascii="Times New Roman" w:hAnsi="Times New Roman"/>
              </w:rPr>
              <w:t>Иная информация о проблеме: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E9439F" w:rsidP="00DF46B2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10328C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68682F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B0C" w:rsidRPr="001E1BA6" w:rsidRDefault="00032B0C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1" w:name="sub_10003"/>
          </w:p>
          <w:p w:rsidR="00503501" w:rsidRPr="001E1BA6" w:rsidRDefault="00585618" w:rsidP="0058561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</w:t>
            </w:r>
            <w:r w:rsidR="00503501" w:rsidRPr="001E1BA6">
              <w:rPr>
                <w:rFonts w:ascii="Times New Roman" w:hAnsi="Times New Roman"/>
              </w:rPr>
              <w:t>Определение целей предлагаемого правового регулирования и индикаторов для оце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ки их достижения</w:t>
            </w:r>
            <w:bookmarkEnd w:id="1"/>
          </w:p>
          <w:p w:rsidR="00032B0C" w:rsidRPr="001E1BA6" w:rsidRDefault="00032B0C" w:rsidP="00032B0C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2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68682F">
            <w:pPr>
              <w:pStyle w:val="af6"/>
              <w:ind w:firstLine="284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20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2" w:name="sub_100032"/>
            <w:r w:rsidRPr="001E1BA6">
              <w:rPr>
                <w:rFonts w:ascii="Times New Roman" w:hAnsi="Times New Roman"/>
              </w:rPr>
              <w:t xml:space="preserve">3.2. Сроки </w:t>
            </w:r>
          </w:p>
          <w:p w:rsidR="00503501" w:rsidRPr="001E1BA6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достижения ц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лей предлага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мого правового регулирования</w:t>
            </w:r>
            <w:bookmarkEnd w:id="2"/>
          </w:p>
        </w:tc>
        <w:tc>
          <w:tcPr>
            <w:tcW w:w="408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F1BD4" w:rsidRPr="001E1BA6" w:rsidRDefault="00032B0C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</w:t>
            </w:r>
            <w:r w:rsidR="00503501" w:rsidRPr="001E1BA6">
              <w:rPr>
                <w:rFonts w:ascii="Times New Roman" w:hAnsi="Times New Roman"/>
              </w:rPr>
              <w:t xml:space="preserve">.3. Периодичность мониторинга </w:t>
            </w:r>
          </w:p>
          <w:p w:rsidR="000F1BD4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достижения целей предлагаемого </w:t>
            </w:r>
          </w:p>
          <w:p w:rsidR="00503501" w:rsidRPr="001E1BA6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</w:t>
            </w:r>
          </w:p>
        </w:tc>
      </w:tr>
      <w:tr w:rsidR="00B86637" w:rsidRPr="001E1BA6" w:rsidTr="005F12F3">
        <w:trPr>
          <w:gridAfter w:val="1"/>
          <w:wAfter w:w="156" w:type="dxa"/>
          <w:trHeight w:val="2482"/>
        </w:trPr>
        <w:tc>
          <w:tcPr>
            <w:tcW w:w="3222" w:type="dxa"/>
            <w:gridSpan w:val="11"/>
            <w:tcBorders>
              <w:bottom w:val="single" w:sz="4" w:space="0" w:color="auto"/>
            </w:tcBorders>
          </w:tcPr>
          <w:p w:rsidR="005A316B" w:rsidRPr="001E1BA6" w:rsidRDefault="005A316B" w:rsidP="005A316B">
            <w:pPr>
              <w:suppressAutoHyphens/>
              <w:ind w:firstLine="0"/>
            </w:pPr>
            <w:r w:rsidRPr="001E1BA6">
              <w:t>Установление требований к юридическим лицам и индивидуальным предпринимателям, участникам договора простого товарищества, осуществляющим регулярные перевозки по нерегулируемым тарифам.</w:t>
            </w:r>
          </w:p>
        </w:tc>
        <w:tc>
          <w:tcPr>
            <w:tcW w:w="2012" w:type="dxa"/>
            <w:gridSpan w:val="11"/>
            <w:tcBorders>
              <w:bottom w:val="single" w:sz="4" w:space="0" w:color="auto"/>
            </w:tcBorders>
          </w:tcPr>
          <w:p w:rsidR="00B86637" w:rsidRPr="001E1BA6" w:rsidRDefault="003C6413" w:rsidP="003C6413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</w:rPr>
              <w:t>С момента вступления в силу постановления</w:t>
            </w:r>
          </w:p>
        </w:tc>
        <w:tc>
          <w:tcPr>
            <w:tcW w:w="4088" w:type="dxa"/>
            <w:gridSpan w:val="14"/>
            <w:tcBorders>
              <w:bottom w:val="single" w:sz="4" w:space="0" w:color="auto"/>
            </w:tcBorders>
          </w:tcPr>
          <w:p w:rsidR="00B86637" w:rsidRPr="001E1BA6" w:rsidRDefault="00AD1F8F" w:rsidP="006D38BF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000000"/>
                <w:sz w:val="22"/>
                <w:szCs w:val="22"/>
              </w:rPr>
            </w:pPr>
            <w:r w:rsidRPr="001E1BA6">
              <w:t>Отсутствует необходимости монит</w:t>
            </w:r>
            <w:r w:rsidRPr="001E1BA6">
              <w:t>о</w:t>
            </w:r>
            <w:r w:rsidRPr="001E1BA6">
              <w:t>ринга достижения целей предлага</w:t>
            </w:r>
            <w:r w:rsidRPr="001E1BA6">
              <w:t>е</w:t>
            </w:r>
            <w:r w:rsidRPr="001E1BA6">
              <w:t>мого правового регулирования в св</w:t>
            </w:r>
            <w:r w:rsidRPr="001E1BA6">
              <w:t>я</w:t>
            </w:r>
            <w:r w:rsidRPr="001E1BA6">
              <w:t xml:space="preserve">зи с достижением целей </w:t>
            </w:r>
            <w:proofErr w:type="gramStart"/>
            <w:r w:rsidRPr="001E1BA6">
              <w:t>с даты вст</w:t>
            </w:r>
            <w:r w:rsidRPr="001E1BA6">
              <w:t>у</w:t>
            </w:r>
            <w:r w:rsidRPr="001E1BA6">
              <w:t>пления</w:t>
            </w:r>
            <w:proofErr w:type="gramEnd"/>
            <w:r w:rsidRPr="001E1BA6">
              <w:t xml:space="preserve"> в силу постановления</w:t>
            </w:r>
          </w:p>
        </w:tc>
      </w:tr>
      <w:tr w:rsidR="00503501" w:rsidRPr="001E1BA6" w:rsidTr="00F20BB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E9439F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3.4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1B3142" w:rsidRPr="001E1BA6">
              <w:rPr>
                <w:rFonts w:ascii="Times New Roman" w:hAnsi="Times New Roman"/>
              </w:rPr>
              <w:t>указанных целей:</w:t>
            </w:r>
          </w:p>
        </w:tc>
      </w:tr>
      <w:tr w:rsidR="001B3142" w:rsidRPr="001E1BA6" w:rsidTr="00370B0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D1F8F" w:rsidRPr="001E1BA6" w:rsidRDefault="00AD1F8F" w:rsidP="0039457B">
            <w:pPr>
              <w:suppressAutoHyphens/>
              <w:ind w:firstLine="284"/>
            </w:pPr>
          </w:p>
          <w:p w:rsidR="00BD673E" w:rsidRPr="001E1BA6" w:rsidRDefault="0039457B" w:rsidP="0039457B">
            <w:pPr>
              <w:suppressAutoHyphens/>
              <w:ind w:firstLine="284"/>
              <w:rPr>
                <w:highlight w:val="yellow"/>
              </w:rPr>
            </w:pPr>
            <w:proofErr w:type="gramStart"/>
            <w:r w:rsidRPr="001E1BA6">
              <w:t xml:space="preserve">Часть 4 </w:t>
            </w:r>
            <w:hyperlink r:id="rId1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      <w:r w:rsidRPr="001E1BA6">
                <w:t>статьи 17</w:t>
              </w:r>
            </w:hyperlink>
            <w:r w:rsidRPr="001E1BA6">
      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статья 19 Закона Краснодарского края от 21 декабря 2018 года № 3931-КЗ «Об организации регулярных перевозок пассажиров и багажа автомобильным транспортом и</w:t>
            </w:r>
            <w:proofErr w:type="gramEnd"/>
            <w:r w:rsidRPr="001E1BA6">
              <w:t xml:space="preserve"> городским наземным электрическим транспортом в Краснодарском крае»</w:t>
            </w:r>
            <w:r w:rsidR="005025AC" w:rsidRPr="001E1BA6">
              <w:t>.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0EE" w:rsidRPr="001E1BA6" w:rsidRDefault="002030EE" w:rsidP="00BF64A0">
            <w:pPr>
              <w:rPr>
                <w:highlight w:val="yellow"/>
              </w:rPr>
            </w:pPr>
          </w:p>
        </w:tc>
        <w:tc>
          <w:tcPr>
            <w:tcW w:w="633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37C09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24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21"/>
              <w:jc w:val="center"/>
              <w:rPr>
                <w:rFonts w:ascii="Times New Roman" w:hAnsi="Times New Roman"/>
              </w:rPr>
            </w:pPr>
            <w:bookmarkStart w:id="3" w:name="sub_100036"/>
            <w:r w:rsidRPr="001E1BA6">
              <w:rPr>
                <w:rFonts w:ascii="Times New Roman" w:hAnsi="Times New Roman"/>
              </w:rPr>
              <w:t>3.6. Индикаторы достижения целей предлагаемого правового регул</w:t>
            </w:r>
            <w:r w:rsidRPr="001E1BA6">
              <w:rPr>
                <w:rFonts w:ascii="Times New Roman" w:hAnsi="Times New Roman"/>
              </w:rPr>
              <w:t>и</w:t>
            </w:r>
            <w:r w:rsidRPr="001E1BA6">
              <w:rPr>
                <w:rFonts w:ascii="Times New Roman" w:hAnsi="Times New Roman"/>
              </w:rPr>
              <w:t>рования</w:t>
            </w:r>
            <w:bookmarkEnd w:id="3"/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hanging="3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3.7. Единица измерения индикаторов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5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3.8. Целевые знач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ния индикаторов по годам</w:t>
            </w:r>
          </w:p>
        </w:tc>
      </w:tr>
      <w:tr w:rsidR="00A347F3" w:rsidRPr="001E1BA6" w:rsidTr="005F12F3">
        <w:trPr>
          <w:gridAfter w:val="1"/>
          <w:wAfter w:w="156" w:type="dxa"/>
        </w:trPr>
        <w:tc>
          <w:tcPr>
            <w:tcW w:w="299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5A316B" w:rsidP="00243635">
            <w:pPr>
              <w:ind w:firstLine="0"/>
              <w:rPr>
                <w:sz w:val="22"/>
                <w:szCs w:val="22"/>
                <w:highlight w:val="yellow"/>
              </w:rPr>
            </w:pPr>
            <w:r w:rsidRPr="001E1BA6">
              <w:t xml:space="preserve">Установление </w:t>
            </w:r>
            <w:r w:rsidR="00243635" w:rsidRPr="001E1BA6">
              <w:t>Т</w:t>
            </w:r>
            <w:r w:rsidRPr="001E1BA6">
              <w:t>ребований к юридическим лицам и индивидуальным пре</w:t>
            </w:r>
            <w:r w:rsidRPr="001E1BA6">
              <w:t>д</w:t>
            </w:r>
            <w:r w:rsidRPr="001E1BA6">
              <w:t>принимателям, участн</w:t>
            </w:r>
            <w:r w:rsidRPr="001E1BA6">
              <w:t>и</w:t>
            </w:r>
            <w:r w:rsidRPr="001E1BA6">
              <w:t>кам договора простого т</w:t>
            </w:r>
            <w:r w:rsidRPr="001E1BA6">
              <w:t>о</w:t>
            </w:r>
            <w:r w:rsidRPr="001E1BA6">
              <w:t>варищества, осущест</w:t>
            </w:r>
            <w:r w:rsidRPr="001E1BA6">
              <w:t>в</w:t>
            </w:r>
            <w:r w:rsidRPr="001E1BA6">
              <w:t>ляющим регулярные пер</w:t>
            </w:r>
            <w:r w:rsidRPr="001E1BA6">
              <w:t>е</w:t>
            </w:r>
            <w:r w:rsidRPr="001E1BA6">
              <w:t>возки по нерегулируемым тарифам.</w:t>
            </w:r>
          </w:p>
        </w:tc>
        <w:tc>
          <w:tcPr>
            <w:tcW w:w="224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EA592C" w:rsidP="0024230F">
            <w:pPr>
              <w:pStyle w:val="af7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5A316B" w:rsidP="00A347F3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  <w:tc>
          <w:tcPr>
            <w:tcW w:w="243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347F3" w:rsidRPr="001E1BA6" w:rsidRDefault="00A347F3" w:rsidP="00A347F3">
            <w:pPr>
              <w:jc w:val="center"/>
              <w:rPr>
                <w:sz w:val="22"/>
                <w:szCs w:val="22"/>
              </w:rPr>
            </w:pPr>
            <w:r w:rsidRPr="001E1BA6">
              <w:rPr>
                <w:sz w:val="22"/>
                <w:szCs w:val="22"/>
              </w:rPr>
              <w:t>нет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EA59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3.9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Методы расчёта индикаторов достижения целей предлагаемого правового</w:t>
            </w:r>
          </w:p>
        </w:tc>
      </w:tr>
      <w:tr w:rsidR="00503501" w:rsidRPr="001E1BA6" w:rsidTr="00D37C09">
        <w:trPr>
          <w:gridAfter w:val="1"/>
          <w:wAfter w:w="156" w:type="dxa"/>
          <w:trHeight w:val="242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регулирования, источники информации для расчётов:</w:t>
            </w:r>
            <w:r w:rsidR="009246B6" w:rsidRPr="001E1BA6">
              <w:rPr>
                <w:rFonts w:ascii="Times New Roman" w:hAnsi="Times New Roman"/>
              </w:rPr>
              <w:t xml:space="preserve"> Нет</w:t>
            </w:r>
          </w:p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014BD" w:rsidRPr="001E1BA6" w:rsidRDefault="000014BD" w:rsidP="000014BD"/>
        </w:tc>
      </w:tr>
      <w:tr w:rsidR="00503501" w:rsidRPr="001E1BA6" w:rsidTr="00D37C09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EA592C" w:rsidP="00F95F60">
            <w:pPr>
              <w:pStyle w:val="af6"/>
              <w:ind w:right="-106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3.10</w:t>
            </w:r>
            <w:r w:rsidR="00585618" w:rsidRPr="001E1BA6">
              <w:rPr>
                <w:rFonts w:ascii="Times New Roman" w:hAnsi="Times New Roman"/>
              </w:rPr>
              <w:t>.</w:t>
            </w:r>
            <w:r w:rsidR="00503501" w:rsidRPr="001E1BA6">
              <w:rPr>
                <w:rFonts w:ascii="Times New Roman" w:hAnsi="Times New Roman"/>
              </w:rPr>
              <w:t>Оценка затрат на проведение мониторинга достижения целей предлагаемого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E844D1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регулирования:</w:t>
            </w:r>
          </w:p>
        </w:tc>
        <w:tc>
          <w:tcPr>
            <w:tcW w:w="539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0954AD" w:rsidP="00DF46B2">
            <w:pPr>
              <w:pStyle w:val="af6"/>
              <w:ind w:firstLine="138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39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0022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B7F6B" w:rsidRPr="001E1BA6" w:rsidRDefault="00EB7F6B" w:rsidP="00032B0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4.</w:t>
            </w:r>
            <w:r w:rsidR="00503501" w:rsidRPr="001E1BA6">
              <w:rPr>
                <w:rFonts w:ascii="Times New Roman" w:hAnsi="Times New Roman"/>
              </w:rPr>
              <w:t>Качественная характеристика и оценка численности потенциальных адресатов пре</w:t>
            </w:r>
            <w:r w:rsidR="00503501" w:rsidRPr="001E1BA6">
              <w:rPr>
                <w:rFonts w:ascii="Times New Roman" w:hAnsi="Times New Roman"/>
              </w:rPr>
              <w:t>д</w:t>
            </w:r>
            <w:r w:rsidR="00503501" w:rsidRPr="001E1BA6">
              <w:rPr>
                <w:rFonts w:ascii="Times New Roman" w:hAnsi="Times New Roman"/>
              </w:rPr>
              <w:t>лагаемого правового регулирования (их групп):</w:t>
            </w:r>
          </w:p>
        </w:tc>
      </w:tr>
      <w:tr w:rsidR="00503501" w:rsidRPr="001E1BA6" w:rsidTr="00312BCA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4" w:name="sub_100041"/>
            <w:r w:rsidRPr="001E1BA6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</w:t>
            </w:r>
            <w:r w:rsidRPr="001E1BA6">
              <w:rPr>
                <w:rFonts w:ascii="Times New Roman" w:hAnsi="Times New Roman"/>
              </w:rPr>
              <w:t>к</w:t>
            </w:r>
            <w:r w:rsidRPr="001E1BA6">
              <w:rPr>
                <w:rFonts w:ascii="Times New Roman" w:hAnsi="Times New Roman"/>
              </w:rPr>
              <w:t>теристик)</w:t>
            </w:r>
            <w:bookmarkEnd w:id="4"/>
          </w:p>
        </w:tc>
        <w:tc>
          <w:tcPr>
            <w:tcW w:w="2432" w:type="dxa"/>
            <w:gridSpan w:val="10"/>
            <w:tcBorders>
              <w:top w:val="single" w:sz="4" w:space="0" w:color="auto"/>
            </w:tcBorders>
          </w:tcPr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4.2. Количество уч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стников группы</w:t>
            </w:r>
          </w:p>
        </w:tc>
        <w:tc>
          <w:tcPr>
            <w:tcW w:w="2152" w:type="dxa"/>
            <w:gridSpan w:val="6"/>
            <w:tcBorders>
              <w:top w:val="single" w:sz="4" w:space="0" w:color="auto"/>
            </w:tcBorders>
          </w:tcPr>
          <w:p w:rsidR="00DF46B2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4.3. Источники </w:t>
            </w:r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данных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738" w:type="dxa"/>
            <w:gridSpan w:val="20"/>
            <w:tcBorders>
              <w:bottom w:val="single" w:sz="4" w:space="0" w:color="auto"/>
            </w:tcBorders>
          </w:tcPr>
          <w:p w:rsidR="0039457B" w:rsidRPr="001E1BA6" w:rsidRDefault="0039457B" w:rsidP="0039457B">
            <w:pPr>
              <w:suppressAutoHyphens/>
              <w:autoSpaceDE w:val="0"/>
              <w:autoSpaceDN w:val="0"/>
              <w:adjustRightInd w:val="0"/>
              <w:ind w:firstLine="284"/>
            </w:pPr>
            <w:r w:rsidRPr="001E1BA6"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район.</w:t>
            </w:r>
          </w:p>
          <w:p w:rsidR="009246B6" w:rsidRPr="001E1BA6" w:rsidRDefault="009246B6" w:rsidP="00112101">
            <w:pPr>
              <w:pStyle w:val="af7"/>
              <w:ind w:firstLine="28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2" w:type="dxa"/>
            <w:gridSpan w:val="10"/>
            <w:tcBorders>
              <w:bottom w:val="single" w:sz="4" w:space="0" w:color="auto"/>
            </w:tcBorders>
          </w:tcPr>
          <w:p w:rsidR="00503501" w:rsidRPr="001E1BA6" w:rsidRDefault="005A316B" w:rsidP="00112101">
            <w:pPr>
              <w:pStyle w:val="af6"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</w:rPr>
              <w:t>Неограниченное к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личество</w:t>
            </w:r>
          </w:p>
        </w:tc>
        <w:tc>
          <w:tcPr>
            <w:tcW w:w="2152" w:type="dxa"/>
            <w:gridSpan w:val="6"/>
            <w:tcBorders>
              <w:bottom w:val="single" w:sz="4" w:space="0" w:color="auto"/>
            </w:tcBorders>
          </w:tcPr>
          <w:p w:rsidR="00503501" w:rsidRPr="001E1BA6" w:rsidRDefault="00CC2F6E" w:rsidP="00CC2F6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Реестр муниц</w:t>
            </w:r>
            <w:r w:rsidRPr="001E1BA6">
              <w:rPr>
                <w:rFonts w:ascii="Times New Roman" w:hAnsi="Times New Roman"/>
              </w:rPr>
              <w:t>и</w:t>
            </w:r>
            <w:r w:rsidRPr="001E1BA6">
              <w:rPr>
                <w:rFonts w:ascii="Times New Roman" w:hAnsi="Times New Roman"/>
              </w:rPr>
              <w:t>пальных приг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родных маршр</w:t>
            </w:r>
            <w:r w:rsidRPr="001E1BA6">
              <w:rPr>
                <w:rFonts w:ascii="Times New Roman" w:hAnsi="Times New Roman"/>
              </w:rPr>
              <w:t>у</w:t>
            </w:r>
            <w:r w:rsidRPr="001E1BA6">
              <w:rPr>
                <w:rFonts w:ascii="Times New Roman" w:hAnsi="Times New Roman"/>
              </w:rPr>
              <w:t>тов регулярного сообщения мун</w:t>
            </w:r>
            <w:r w:rsidRPr="001E1BA6">
              <w:rPr>
                <w:rFonts w:ascii="Times New Roman" w:hAnsi="Times New Roman"/>
              </w:rPr>
              <w:t>и</w:t>
            </w:r>
            <w:r w:rsidRPr="001E1BA6">
              <w:rPr>
                <w:rFonts w:ascii="Times New Roman" w:hAnsi="Times New Roman"/>
              </w:rPr>
              <w:t>ципального обр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зования Ейский район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6A8D" w:rsidRPr="001E1BA6" w:rsidRDefault="00AF6A8D" w:rsidP="00503501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</w:t>
            </w:r>
            <w:r w:rsidR="00503501" w:rsidRPr="001E1BA6">
              <w:rPr>
                <w:rFonts w:ascii="Times New Roman" w:hAnsi="Times New Roman"/>
              </w:rPr>
              <w:t>Изменение функций (полномочий, обязанностей, прав) органов местного самоупра</w:t>
            </w:r>
            <w:r w:rsidR="00503501" w:rsidRPr="001E1BA6">
              <w:rPr>
                <w:rFonts w:ascii="Times New Roman" w:hAnsi="Times New Roman"/>
              </w:rPr>
              <w:t>в</w:t>
            </w:r>
            <w:r w:rsidR="00503501" w:rsidRPr="001E1BA6">
              <w:rPr>
                <w:rFonts w:ascii="Times New Roman" w:hAnsi="Times New Roman"/>
              </w:rPr>
              <w:t>ления муниципального образования Ейский район, а также порядка их реализации в связи с введением предлагаемого правового регулирования:</w:t>
            </w: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AF6A8D" w:rsidRPr="001E1BA6" w:rsidRDefault="00AF6A8D" w:rsidP="00421914"/>
        </w:tc>
      </w:tr>
      <w:tr w:rsidR="00503501" w:rsidRPr="001E1BA6" w:rsidTr="005F12F3">
        <w:trPr>
          <w:gridAfter w:val="1"/>
          <w:wAfter w:w="156" w:type="dxa"/>
        </w:trPr>
        <w:tc>
          <w:tcPr>
            <w:tcW w:w="27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142"/>
              <w:jc w:val="center"/>
              <w:rPr>
                <w:rFonts w:ascii="Times New Roman" w:hAnsi="Times New Roman"/>
              </w:rPr>
            </w:pPr>
            <w:bookmarkStart w:id="5" w:name="sub_100051"/>
            <w:r w:rsidRPr="001E1BA6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21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5.2. Х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рактер функции (новая / изменя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мая / о</w:t>
            </w:r>
            <w:r w:rsidRPr="001E1BA6">
              <w:rPr>
                <w:rFonts w:ascii="Times New Roman" w:hAnsi="Times New Roman"/>
              </w:rPr>
              <w:t>т</w:t>
            </w:r>
            <w:r w:rsidRPr="001E1BA6">
              <w:rPr>
                <w:rFonts w:ascii="Times New Roman" w:hAnsi="Times New Roman"/>
              </w:rPr>
              <w:t>меня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мая)</w:t>
            </w:r>
          </w:p>
        </w:tc>
        <w:tc>
          <w:tcPr>
            <w:tcW w:w="151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AF6A8D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5.3.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proofErr w:type="spellStart"/>
            <w:r w:rsidRPr="001E1BA6">
              <w:rPr>
                <w:rFonts w:ascii="Times New Roman" w:hAnsi="Times New Roman"/>
              </w:rPr>
              <w:t>Предпо</w:t>
            </w:r>
            <w:proofErr w:type="spellEnd"/>
            <w:r w:rsidRPr="001E1BA6">
              <w:rPr>
                <w:rFonts w:ascii="Times New Roman" w:hAnsi="Times New Roman"/>
              </w:rPr>
              <w:t>-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proofErr w:type="spellStart"/>
            <w:r w:rsidRPr="001E1BA6">
              <w:rPr>
                <w:rFonts w:ascii="Times New Roman" w:hAnsi="Times New Roman"/>
              </w:rPr>
              <w:t>лагаемый</w:t>
            </w:r>
            <w:proofErr w:type="spellEnd"/>
            <w:r w:rsidRPr="001E1BA6">
              <w:rPr>
                <w:rFonts w:ascii="Times New Roman" w:hAnsi="Times New Roman"/>
              </w:rPr>
              <w:t xml:space="preserve"> </w:t>
            </w:r>
          </w:p>
          <w:p w:rsidR="00421914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порядок </w:t>
            </w:r>
          </w:p>
          <w:p w:rsidR="00503501" w:rsidRPr="001E1BA6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24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03501" w:rsidRPr="001E1BA6" w:rsidRDefault="00503501" w:rsidP="00DF46B2">
            <w:pPr>
              <w:pStyle w:val="af6"/>
              <w:ind w:firstLine="4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5.4. Оценка изм</w:t>
            </w:r>
            <w:r w:rsidRPr="001E1BA6">
              <w:rPr>
                <w:rFonts w:ascii="Times New Roman" w:hAnsi="Times New Roman"/>
              </w:rPr>
              <w:t>е</w:t>
            </w:r>
            <w:r w:rsidRPr="001E1BA6">
              <w:rPr>
                <w:rFonts w:ascii="Times New Roman" w:hAnsi="Times New Roman"/>
              </w:rPr>
              <w:t>нения трудовых затрат (чел./час в год), изменения численности с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трудников (чел.)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4588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5.5. Оценка изменения 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E1BA6">
              <w:rPr>
                <w:rFonts w:ascii="Times New Roman" w:hAnsi="Times New Roman"/>
              </w:rPr>
              <w:t>потребнос</w:t>
            </w:r>
            <w:proofErr w:type="spellEnd"/>
            <w:r w:rsidRPr="001E1BA6">
              <w:rPr>
                <w:rFonts w:ascii="Times New Roman" w:hAnsi="Times New Roman"/>
              </w:rPr>
              <w:t>-</w:t>
            </w:r>
          </w:p>
          <w:p w:rsidR="00503501" w:rsidRPr="001E1BA6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1E1BA6">
              <w:rPr>
                <w:rFonts w:ascii="Times New Roman" w:hAnsi="Times New Roman"/>
              </w:rPr>
              <w:t>тей</w:t>
            </w:r>
            <w:proofErr w:type="spellEnd"/>
            <w:r w:rsidRPr="001E1BA6">
              <w:rPr>
                <w:rFonts w:ascii="Times New Roman" w:hAnsi="Times New Roman"/>
              </w:rPr>
              <w:t xml:space="preserve"> в других ресурсах</w:t>
            </w:r>
          </w:p>
        </w:tc>
      </w:tr>
      <w:tr w:rsidR="00503501" w:rsidRPr="001E1BA6" w:rsidTr="000F2254">
        <w:trPr>
          <w:gridAfter w:val="1"/>
          <w:wAfter w:w="156" w:type="dxa"/>
          <w:trHeight w:val="314"/>
        </w:trPr>
        <w:tc>
          <w:tcPr>
            <w:tcW w:w="9322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503501" w:rsidRPr="001E1BA6" w:rsidRDefault="00503501" w:rsidP="00A3287C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1. </w:t>
            </w:r>
            <w:r w:rsidR="00A3287C" w:rsidRPr="001E1BA6">
              <w:rPr>
                <w:b w:val="0"/>
                <w:color w:val="auto"/>
                <w:sz w:val="24"/>
                <w:szCs w:val="24"/>
                <w:lang w:val="ru-RU"/>
              </w:rPr>
              <w:t>Отдел транспорта и связи</w:t>
            </w:r>
          </w:p>
        </w:tc>
      </w:tr>
      <w:tr w:rsidR="00503501" w:rsidRPr="001E1BA6" w:rsidTr="005F12F3">
        <w:trPr>
          <w:gridAfter w:val="1"/>
          <w:wAfter w:w="156" w:type="dxa"/>
          <w:trHeight w:val="5185"/>
        </w:trPr>
        <w:tc>
          <w:tcPr>
            <w:tcW w:w="2712" w:type="dxa"/>
            <w:gridSpan w:val="7"/>
            <w:tcBorders>
              <w:bottom w:val="single" w:sz="4" w:space="0" w:color="auto"/>
            </w:tcBorders>
          </w:tcPr>
          <w:p w:rsidR="00A3287C" w:rsidRPr="001E1BA6" w:rsidRDefault="005F12F3" w:rsidP="00243635">
            <w:pPr>
              <w:pStyle w:val="13"/>
              <w:suppressAutoHyphens/>
              <w:spacing w:before="0" w:after="0"/>
              <w:ind w:firstLine="0"/>
              <w:rPr>
                <w:color w:val="FF0000"/>
                <w:szCs w:val="24"/>
              </w:rPr>
            </w:pPr>
            <w:r w:rsidRPr="001E1BA6">
              <w:t>У</w:t>
            </w:r>
            <w:r w:rsidR="00243635" w:rsidRPr="001E1BA6">
              <w:t>становление Требований к юридическим лицам и индивидуальным предпринимателям, участникам договора простого товарищества, осуществляющим регулярные перевозки по нерегулируемым тарифам.</w:t>
            </w:r>
          </w:p>
        </w:tc>
        <w:tc>
          <w:tcPr>
            <w:tcW w:w="1219" w:type="dxa"/>
            <w:gridSpan w:val="9"/>
            <w:tcBorders>
              <w:bottom w:val="single" w:sz="4" w:space="0" w:color="auto"/>
            </w:tcBorders>
          </w:tcPr>
          <w:p w:rsidR="00503501" w:rsidRPr="001E1BA6" w:rsidRDefault="00243635" w:rsidP="006B615C">
            <w:pPr>
              <w:pStyle w:val="af6"/>
              <w:ind w:hanging="1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новая</w:t>
            </w:r>
          </w:p>
        </w:tc>
        <w:tc>
          <w:tcPr>
            <w:tcW w:w="1516" w:type="dxa"/>
            <w:gridSpan w:val="8"/>
            <w:tcBorders>
              <w:bottom w:val="single" w:sz="4" w:space="0" w:color="auto"/>
            </w:tcBorders>
          </w:tcPr>
          <w:p w:rsidR="00243635" w:rsidRPr="001E1BA6" w:rsidRDefault="00243635" w:rsidP="00243635">
            <w:pPr>
              <w:pStyle w:val="ConsPlusTitle"/>
              <w:ind w:left="-103" w:right="-14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постановл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«Об у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</w:t>
            </w:r>
          </w:p>
          <w:p w:rsidR="00243635" w:rsidRPr="001E1BA6" w:rsidRDefault="00243635" w:rsidP="00243635">
            <w:pPr>
              <w:pStyle w:val="ConsPlusTitle"/>
              <w:ind w:left="-103" w:right="-14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Требований к юридическим лицам и и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дивидуал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пре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принимат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лям, учас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никам дог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вора прост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товарищ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ства, осущ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ствляющим регулярные перевозки по нерегул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руемым т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рифам</w:t>
            </w:r>
            <w:r w:rsidR="005F12F3" w:rsidRPr="001E1BA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  <w:p w:rsidR="00243635" w:rsidRPr="001E1BA6" w:rsidRDefault="00243635" w:rsidP="00243635"/>
        </w:tc>
        <w:tc>
          <w:tcPr>
            <w:tcW w:w="2243" w:type="dxa"/>
            <w:gridSpan w:val="8"/>
            <w:tcBorders>
              <w:bottom w:val="single" w:sz="4" w:space="0" w:color="auto"/>
            </w:tcBorders>
          </w:tcPr>
          <w:p w:rsidR="00503501" w:rsidRPr="001E1BA6" w:rsidRDefault="00243635" w:rsidP="00243635">
            <w:pPr>
              <w:pStyle w:val="af6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Style w:val="105pt"/>
                <w:sz w:val="22"/>
                <w:szCs w:val="22"/>
              </w:rPr>
              <w:t>в пределах в шта</w:t>
            </w:r>
            <w:r w:rsidRPr="001E1BA6">
              <w:rPr>
                <w:rStyle w:val="105pt"/>
                <w:sz w:val="22"/>
                <w:szCs w:val="22"/>
              </w:rPr>
              <w:t>т</w:t>
            </w:r>
            <w:r w:rsidRPr="001E1BA6">
              <w:rPr>
                <w:rStyle w:val="105pt"/>
                <w:sz w:val="22"/>
                <w:szCs w:val="22"/>
              </w:rPr>
              <w:t>ной численности</w:t>
            </w:r>
            <w:r w:rsidR="001E21B2" w:rsidRPr="001E1BA6">
              <w:rPr>
                <w:rStyle w:val="105pt"/>
                <w:sz w:val="22"/>
                <w:szCs w:val="22"/>
              </w:rPr>
              <w:t xml:space="preserve"> о</w:t>
            </w:r>
            <w:r w:rsidR="001E21B2" w:rsidRPr="001E1BA6">
              <w:rPr>
                <w:rStyle w:val="105pt"/>
                <w:sz w:val="22"/>
                <w:szCs w:val="22"/>
              </w:rPr>
              <w:t>т</w:t>
            </w:r>
            <w:r w:rsidR="001E21B2" w:rsidRPr="001E1BA6">
              <w:rPr>
                <w:rStyle w:val="105pt"/>
                <w:sz w:val="22"/>
                <w:szCs w:val="22"/>
              </w:rPr>
              <w:t>дела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</w:tcPr>
          <w:p w:rsidR="00503501" w:rsidRPr="001E1BA6" w:rsidRDefault="00243635" w:rsidP="00750240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503501" w:rsidRPr="001E1BA6" w:rsidTr="000F2254">
        <w:trPr>
          <w:gridAfter w:val="1"/>
          <w:wAfter w:w="156" w:type="dxa"/>
          <w:trHeight w:val="205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88E" w:rsidRPr="001E1BA6" w:rsidRDefault="00C5188E" w:rsidP="00AF6A8D">
            <w:pPr>
              <w:rPr>
                <w:highlight w:val="yellow"/>
              </w:rPr>
            </w:pPr>
          </w:p>
        </w:tc>
      </w:tr>
      <w:tr w:rsidR="00503501" w:rsidRPr="001E1BA6" w:rsidTr="000F225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BE2C1B">
            <w:pPr>
              <w:pStyle w:val="af6"/>
              <w:ind w:firstLine="0"/>
              <w:jc w:val="left"/>
              <w:rPr>
                <w:rFonts w:ascii="Times New Roman" w:hAnsi="Times New Roman"/>
              </w:rPr>
            </w:pPr>
            <w:bookmarkStart w:id="6" w:name="sub_10006"/>
            <w:r w:rsidRPr="001E1BA6">
              <w:rPr>
                <w:rFonts w:ascii="Times New Roman" w:hAnsi="Times New Roman"/>
              </w:rPr>
              <w:t>6.</w:t>
            </w:r>
            <w:r w:rsidR="00503501" w:rsidRPr="001E1BA6">
              <w:rPr>
                <w:rFonts w:ascii="Times New Roman" w:hAnsi="Times New Roman"/>
              </w:rPr>
              <w:t>Оценка дополнительных расходов (доходов) местного бюджета (бюджета муниц</w:t>
            </w:r>
            <w:r w:rsidR="00503501" w:rsidRPr="001E1BA6">
              <w:rPr>
                <w:rFonts w:ascii="Times New Roman" w:hAnsi="Times New Roman"/>
              </w:rPr>
              <w:t>и</w:t>
            </w:r>
            <w:r w:rsidR="00503501" w:rsidRPr="001E1BA6">
              <w:rPr>
                <w:rFonts w:ascii="Times New Roman" w:hAnsi="Times New Roman"/>
              </w:rPr>
              <w:t>пального образования Ейский район), связанных с введением предлагаемого правового регулирования:</w:t>
            </w:r>
            <w:bookmarkEnd w:id="6"/>
          </w:p>
          <w:p w:rsidR="00032B0C" w:rsidRPr="001E1BA6" w:rsidRDefault="00032B0C" w:rsidP="00032B0C"/>
        </w:tc>
      </w:tr>
      <w:tr w:rsidR="00503501" w:rsidRPr="001E1BA6" w:rsidTr="000F2254">
        <w:trPr>
          <w:gridAfter w:val="1"/>
          <w:wAfter w:w="156" w:type="dxa"/>
          <w:trHeight w:val="1847"/>
        </w:trPr>
        <w:tc>
          <w:tcPr>
            <w:tcW w:w="3648" w:type="dxa"/>
            <w:gridSpan w:val="13"/>
            <w:tcBorders>
              <w:top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6.1. Наименование </w:t>
            </w:r>
          </w:p>
          <w:p w:rsidR="00421914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E1BA6">
              <w:rPr>
                <w:rFonts w:ascii="Times New Roman" w:hAnsi="Times New Roman"/>
                <w:sz w:val="22"/>
                <w:szCs w:val="22"/>
              </w:rPr>
              <w:t xml:space="preserve">функции (полномочия, </w:t>
            </w:r>
            <w:proofErr w:type="gramEnd"/>
          </w:p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обязанности или права)</w:t>
            </w:r>
          </w:p>
          <w:p w:rsidR="00421914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E1BA6">
              <w:rPr>
                <w:rFonts w:ascii="Times New Roman" w:hAnsi="Times New Roman"/>
                <w:sz w:val="22"/>
                <w:szCs w:val="22"/>
              </w:rPr>
              <w:t xml:space="preserve">(в соответствии с </w:t>
            </w:r>
            <w:hyperlink w:anchor="sub_100051" w:history="1"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подпунктом 5.1</w:t>
              </w:r>
              <w:r w:rsidR="00BF64A0"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 </w:t>
              </w:r>
              <w:r w:rsidRPr="001E1BA6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пункта 5</w:t>
              </w:r>
            </w:hyperlink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настоящего </w:t>
            </w:r>
            <w:proofErr w:type="gramEnd"/>
          </w:p>
          <w:p w:rsidR="00503501" w:rsidRPr="001E1BA6" w:rsidRDefault="00503501" w:rsidP="0042191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сводного</w:t>
            </w:r>
            <w:r w:rsidR="00421914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отчёта)</w:t>
            </w:r>
          </w:p>
        </w:tc>
        <w:tc>
          <w:tcPr>
            <w:tcW w:w="2370" w:type="dxa"/>
            <w:gridSpan w:val="12"/>
            <w:tcBorders>
              <w:top w:val="single" w:sz="4" w:space="0" w:color="auto"/>
            </w:tcBorders>
          </w:tcPr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6.2. Виды расходов </w:t>
            </w:r>
          </w:p>
          <w:p w:rsidR="00DF46B2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E1BA6">
              <w:rPr>
                <w:rFonts w:ascii="Times New Roman" w:hAnsi="Times New Roman"/>
                <w:sz w:val="22"/>
                <w:szCs w:val="22"/>
              </w:rPr>
              <w:t>(возможных посту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п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лений местного </w:t>
            </w:r>
            <w:proofErr w:type="gramEnd"/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бюджета </w:t>
            </w:r>
          </w:p>
          <w:p w:rsidR="00711E39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E1BA6">
              <w:rPr>
                <w:rFonts w:ascii="Times New Roman" w:hAnsi="Times New Roman"/>
                <w:sz w:val="22"/>
                <w:szCs w:val="22"/>
              </w:rPr>
              <w:t>(бюджета муниц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и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 xml:space="preserve">пального образования </w:t>
            </w:r>
            <w:proofErr w:type="gramEnd"/>
          </w:p>
          <w:p w:rsidR="00503501" w:rsidRPr="001E1BA6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Ейский</w:t>
            </w:r>
            <w:r w:rsidR="00711E39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район)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</w:tcBorders>
          </w:tcPr>
          <w:p w:rsidR="005925BE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6.3. Количественная оценка расходов и возможных</w:t>
            </w:r>
          </w:p>
          <w:p w:rsidR="00503501" w:rsidRPr="001E1BA6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 xml:space="preserve"> поступлений, </w:t>
            </w:r>
            <w:r w:rsidR="00A5668D" w:rsidRPr="001E1BA6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</w:tr>
      <w:tr w:rsidR="00503501" w:rsidRPr="001E1BA6" w:rsidTr="00EA107C">
        <w:trPr>
          <w:gridAfter w:val="1"/>
          <w:wAfter w:w="156" w:type="dxa"/>
          <w:trHeight w:val="416"/>
        </w:trPr>
        <w:tc>
          <w:tcPr>
            <w:tcW w:w="9322" w:type="dxa"/>
            <w:gridSpan w:val="36"/>
          </w:tcPr>
          <w:p w:rsidR="00503501" w:rsidRPr="001E1BA6" w:rsidRDefault="00421914" w:rsidP="000F2254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  <w:r w:rsidR="000F2254" w:rsidRPr="001E1BA6">
              <w:rPr>
                <w:b w:val="0"/>
                <w:color w:val="auto"/>
                <w:sz w:val="24"/>
                <w:szCs w:val="24"/>
                <w:lang w:val="ru-RU"/>
              </w:rPr>
              <w:t xml:space="preserve">Отдел транспорта </w:t>
            </w:r>
            <w:proofErr w:type="spellStart"/>
            <w:r w:rsidR="000F2254" w:rsidRPr="001E1BA6">
              <w:rPr>
                <w:b w:val="0"/>
                <w:color w:val="auto"/>
                <w:sz w:val="24"/>
                <w:szCs w:val="24"/>
                <w:lang w:val="ru-RU"/>
              </w:rPr>
              <w:t>исвязи</w:t>
            </w:r>
            <w:proofErr w:type="spellEnd"/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 w:val="restart"/>
          </w:tcPr>
          <w:p w:rsidR="00842A0D" w:rsidRPr="001E1BA6" w:rsidRDefault="001E21B2" w:rsidP="000F2254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eastAsia="Calibri" w:hAnsi="Times New Roman"/>
                <w:szCs w:val="20"/>
              </w:rPr>
              <w:t>Установление Требований к юридическим лицам и индивидуальным предпринимателям, участникам договора простого товарищества, осуществляющим регулярные перевозки по нерегулируемым тарифам.</w:t>
            </w:r>
          </w:p>
        </w:tc>
        <w:tc>
          <w:tcPr>
            <w:tcW w:w="2370" w:type="dxa"/>
            <w:gridSpan w:val="12"/>
          </w:tcPr>
          <w:p w:rsidR="00842A0D" w:rsidRPr="001E1BA6" w:rsidRDefault="00842A0D" w:rsidP="005F12F3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</w:rPr>
              <w:t>Единовременные ра</w:t>
            </w:r>
            <w:r w:rsidRPr="001E1BA6">
              <w:rPr>
                <w:rStyle w:val="105pt"/>
              </w:rPr>
              <w:t>с</w:t>
            </w:r>
            <w:r w:rsidRPr="001E1BA6">
              <w:rPr>
                <w:rStyle w:val="105pt"/>
              </w:rPr>
              <w:t>ходы</w:t>
            </w:r>
            <w:r w:rsidR="005F12F3" w:rsidRPr="001E1BA6">
              <w:rPr>
                <w:rStyle w:val="105pt"/>
              </w:rPr>
              <w:t xml:space="preserve"> в 2019 г.</w:t>
            </w:r>
            <w:r w:rsidRPr="001E1BA6">
              <w:rPr>
                <w:rStyle w:val="105pt"/>
              </w:rPr>
              <w:t>:</w:t>
            </w:r>
            <w:r w:rsidR="00BD13FE" w:rsidRPr="001E1BA6">
              <w:rPr>
                <w:rStyle w:val="105pt"/>
              </w:rPr>
              <w:t xml:space="preserve"> </w:t>
            </w:r>
          </w:p>
        </w:tc>
        <w:tc>
          <w:tcPr>
            <w:tcW w:w="3304" w:type="dxa"/>
            <w:gridSpan w:val="11"/>
          </w:tcPr>
          <w:p w:rsidR="00842A0D" w:rsidRPr="001E1BA6" w:rsidRDefault="000F2254" w:rsidP="000F22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1E1BA6" w:rsidRDefault="00842A0D" w:rsidP="005F12F3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</w:rPr>
              <w:t>Периодические расх</w:t>
            </w:r>
            <w:r w:rsidRPr="001E1BA6">
              <w:rPr>
                <w:rStyle w:val="105pt"/>
              </w:rPr>
              <w:t>о</w:t>
            </w:r>
            <w:r w:rsidRPr="001E1BA6">
              <w:rPr>
                <w:rStyle w:val="105pt"/>
              </w:rPr>
              <w:t>ды</w:t>
            </w:r>
            <w:r w:rsidR="005F12F3" w:rsidRPr="001E1BA6">
              <w:rPr>
                <w:rStyle w:val="105pt"/>
              </w:rPr>
              <w:t xml:space="preserve"> </w:t>
            </w:r>
            <w:r w:rsidR="001E21B2" w:rsidRPr="001E1BA6">
              <w:rPr>
                <w:rStyle w:val="105pt"/>
              </w:rPr>
              <w:t>за период 2019 г.</w:t>
            </w:r>
            <w:r w:rsidRPr="001E1BA6">
              <w:rPr>
                <w:rStyle w:val="105pt"/>
              </w:rPr>
              <w:t>:</w:t>
            </w:r>
            <w:r w:rsidR="00BD13FE" w:rsidRPr="001E1BA6">
              <w:rPr>
                <w:rStyle w:val="105pt"/>
              </w:rPr>
              <w:t xml:space="preserve"> </w:t>
            </w:r>
          </w:p>
        </w:tc>
        <w:tc>
          <w:tcPr>
            <w:tcW w:w="3304" w:type="dxa"/>
            <w:gridSpan w:val="11"/>
          </w:tcPr>
          <w:p w:rsidR="00842A0D" w:rsidRPr="001E1BA6" w:rsidRDefault="00273836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842A0D" w:rsidRPr="001E1BA6" w:rsidTr="002C6B4E">
        <w:trPr>
          <w:gridAfter w:val="1"/>
          <w:wAfter w:w="156" w:type="dxa"/>
          <w:trHeight w:val="80"/>
        </w:trPr>
        <w:tc>
          <w:tcPr>
            <w:tcW w:w="3648" w:type="dxa"/>
            <w:gridSpan w:val="13"/>
            <w:vMerge/>
          </w:tcPr>
          <w:p w:rsidR="00842A0D" w:rsidRPr="001E1BA6" w:rsidRDefault="00842A0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70" w:type="dxa"/>
            <w:gridSpan w:val="12"/>
          </w:tcPr>
          <w:p w:rsidR="00842A0D" w:rsidRPr="001E1BA6" w:rsidRDefault="00750240" w:rsidP="001E21B2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</w:rPr>
              <w:t xml:space="preserve">Возможные </w:t>
            </w:r>
            <w:r w:rsidR="001E21B2" w:rsidRPr="001E1BA6">
              <w:rPr>
                <w:rStyle w:val="105pt"/>
              </w:rPr>
              <w:t>за период 2019 г.</w:t>
            </w:r>
            <w:r w:rsidR="00842A0D" w:rsidRPr="001E1BA6">
              <w:rPr>
                <w:rStyle w:val="105pt"/>
              </w:rPr>
              <w:t>:</w:t>
            </w:r>
            <w:r w:rsidR="00BD13FE" w:rsidRPr="001E1BA6">
              <w:rPr>
                <w:rStyle w:val="105pt"/>
              </w:rPr>
              <w:t xml:space="preserve">  </w:t>
            </w:r>
          </w:p>
        </w:tc>
        <w:tc>
          <w:tcPr>
            <w:tcW w:w="3304" w:type="dxa"/>
            <w:gridSpan w:val="11"/>
          </w:tcPr>
          <w:p w:rsidR="00842A0D" w:rsidRPr="001E1BA6" w:rsidRDefault="00273836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DC40FD" w:rsidRPr="001E1BA6" w:rsidTr="002C6B4E">
        <w:trPr>
          <w:gridAfter w:val="1"/>
          <w:wAfter w:w="156" w:type="dxa"/>
        </w:trPr>
        <w:tc>
          <w:tcPr>
            <w:tcW w:w="6018" w:type="dxa"/>
            <w:gridSpan w:val="25"/>
          </w:tcPr>
          <w:p w:rsidR="00DC40FD" w:rsidRPr="001E1BA6" w:rsidRDefault="00BD13FE" w:rsidP="00BD13FE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Итого единовременные расходы</w:t>
            </w:r>
            <w:r w:rsidR="001E21B2" w:rsidRPr="001E1BA6">
              <w:rPr>
                <w:rFonts w:ascii="Times New Roman" w:hAnsi="Times New Roman"/>
              </w:rPr>
              <w:t xml:space="preserve"> </w:t>
            </w:r>
            <w:r w:rsidR="001E21B2" w:rsidRPr="001E1BA6">
              <w:rPr>
                <w:rStyle w:val="105pt"/>
              </w:rPr>
              <w:t>за период 2019 г.</w:t>
            </w:r>
            <w:r w:rsidRPr="001E1BA6">
              <w:rPr>
                <w:rFonts w:ascii="Times New Roman" w:hAnsi="Times New Roman"/>
              </w:rPr>
              <w:t>:</w:t>
            </w:r>
          </w:p>
        </w:tc>
        <w:tc>
          <w:tcPr>
            <w:tcW w:w="3304" w:type="dxa"/>
            <w:gridSpan w:val="11"/>
          </w:tcPr>
          <w:p w:rsidR="00DC40FD" w:rsidRPr="001E1BA6" w:rsidRDefault="00273836" w:rsidP="00BD13FE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-</w:t>
            </w: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1E1BA6" w:rsidRDefault="00BD13FE" w:rsidP="00BD13FE">
            <w:pPr>
              <w:jc w:val="center"/>
            </w:pPr>
            <w:r w:rsidRPr="001E1BA6">
              <w:t>Итого периодические расходы</w:t>
            </w:r>
            <w:r w:rsidR="001E21B2" w:rsidRPr="001E1BA6">
              <w:t xml:space="preserve"> </w:t>
            </w:r>
            <w:r w:rsidR="001E21B2" w:rsidRPr="001E1BA6">
              <w:rPr>
                <w:rStyle w:val="105pt"/>
              </w:rPr>
              <w:t>за период 2019 г.</w:t>
            </w:r>
            <w:r w:rsidRPr="001E1BA6">
              <w:t>: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1E1BA6" w:rsidRDefault="00273836" w:rsidP="00BD13FE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-</w:t>
            </w:r>
          </w:p>
        </w:tc>
      </w:tr>
      <w:tr w:rsidR="00BD13FE" w:rsidRPr="001E1BA6" w:rsidTr="00001726">
        <w:trPr>
          <w:gridAfter w:val="1"/>
          <w:wAfter w:w="156" w:type="dxa"/>
        </w:trPr>
        <w:tc>
          <w:tcPr>
            <w:tcW w:w="6018" w:type="dxa"/>
            <w:gridSpan w:val="25"/>
            <w:tcBorders>
              <w:bottom w:val="single" w:sz="4" w:space="0" w:color="auto"/>
            </w:tcBorders>
          </w:tcPr>
          <w:p w:rsidR="00BD13FE" w:rsidRPr="001E1BA6" w:rsidRDefault="00BD13FE" w:rsidP="00BD13FE">
            <w:pPr>
              <w:jc w:val="center"/>
            </w:pPr>
            <w:r w:rsidRPr="001E1BA6">
              <w:t>Итого возможные доходы</w:t>
            </w:r>
            <w:r w:rsidR="001E21B2" w:rsidRPr="001E1BA6">
              <w:t xml:space="preserve"> </w:t>
            </w:r>
            <w:r w:rsidR="001E21B2" w:rsidRPr="001E1BA6">
              <w:rPr>
                <w:rStyle w:val="105pt"/>
              </w:rPr>
              <w:t>за период 2019 г.</w:t>
            </w:r>
            <w:r w:rsidRPr="001E1BA6">
              <w:t>: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BD13FE" w:rsidRPr="001E1BA6" w:rsidRDefault="00273836" w:rsidP="00AD6043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-</w:t>
            </w:r>
          </w:p>
        </w:tc>
      </w:tr>
      <w:tr w:rsidR="00DC40FD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DC40FD" w:rsidRPr="001E1BA6" w:rsidRDefault="00DC40FD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6.4.</w:t>
            </w:r>
            <w:r w:rsidR="00503501" w:rsidRPr="001E1BA6">
              <w:rPr>
                <w:rFonts w:ascii="Times New Roman" w:hAnsi="Times New Roman"/>
              </w:rPr>
              <w:t>Другие сведения о дополнительных расходах (доходах) местного бюджета (бюджета муниципального образования Ейский район), возникающих в связи с введением предл</w:t>
            </w:r>
            <w:r w:rsidR="00503501" w:rsidRPr="001E1BA6">
              <w:rPr>
                <w:rFonts w:ascii="Times New Roman" w:hAnsi="Times New Roman"/>
              </w:rPr>
              <w:t>а</w:t>
            </w:r>
            <w:r w:rsidR="00503501" w:rsidRPr="001E1BA6">
              <w:rPr>
                <w:rFonts w:ascii="Times New Roman" w:hAnsi="Times New Roman"/>
              </w:rPr>
              <w:t>гаемого правового регулирования:</w:t>
            </w:r>
          </w:p>
          <w:p w:rsidR="00AF6A8D" w:rsidRPr="001E1BA6" w:rsidRDefault="009C4CF0" w:rsidP="00EE0D31">
            <w:pPr>
              <w:pStyle w:val="30"/>
              <w:suppressAutoHyphens/>
              <w:rPr>
                <w:color w:val="auto"/>
                <w:highlight w:val="yellow"/>
                <w:lang w:val="ru-RU"/>
              </w:rPr>
            </w:pPr>
            <w:r w:rsidRPr="001E1BA6">
              <w:rPr>
                <w:color w:val="auto"/>
                <w:sz w:val="24"/>
                <w:lang w:val="ru-RU"/>
              </w:rPr>
              <w:t>Отсутству</w:t>
            </w:r>
            <w:r w:rsidR="00EE0D31" w:rsidRPr="001E1BA6">
              <w:rPr>
                <w:color w:val="auto"/>
                <w:sz w:val="24"/>
                <w:lang w:val="ru-RU"/>
              </w:rPr>
              <w:t>ю</w:t>
            </w:r>
            <w:r w:rsidRPr="001E1BA6">
              <w:rPr>
                <w:color w:val="auto"/>
                <w:sz w:val="24"/>
                <w:lang w:val="ru-RU"/>
              </w:rPr>
              <w:t>т</w:t>
            </w:r>
          </w:p>
        </w:tc>
      </w:tr>
      <w:tr w:rsidR="00503501" w:rsidRPr="001E1BA6" w:rsidTr="00EF57D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color w:val="800000"/>
                <w:highlight w:val="yellow"/>
              </w:rPr>
            </w:pPr>
          </w:p>
        </w:tc>
      </w:tr>
      <w:tr w:rsidR="00503501" w:rsidRPr="001E1BA6" w:rsidTr="00A355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85618" w:rsidP="00E32B7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6.5.</w:t>
            </w:r>
            <w:r w:rsidR="00503501" w:rsidRPr="001E1BA6">
              <w:rPr>
                <w:rFonts w:ascii="Times New Roman" w:hAnsi="Times New Roman"/>
              </w:rPr>
              <w:t>Источники данных:</w:t>
            </w: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F12F3" w:rsidP="005925BE">
            <w:pPr>
              <w:pStyle w:val="af6"/>
              <w:ind w:firstLine="130"/>
              <w:rPr>
                <w:rFonts w:ascii="Times New Roman" w:hAnsi="Times New Roman"/>
                <w:color w:val="000000"/>
              </w:rPr>
            </w:pPr>
            <w:r w:rsidRPr="001E1BA6">
              <w:rPr>
                <w:rFonts w:ascii="Times New Roman" w:hAnsi="Times New Roman"/>
                <w:color w:val="000000"/>
              </w:rPr>
              <w:t>отсутствуют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137CE6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                                            </w:t>
            </w:r>
            <w:r w:rsidR="00503501"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</w:t>
            </w:r>
            <w:r w:rsidR="00503501" w:rsidRPr="001E1BA6">
              <w:rPr>
                <w:rFonts w:ascii="Times New Roman" w:hAnsi="Times New Roman"/>
              </w:rPr>
              <w:t>Изменение обязанностей (ограничений) потенциальных адресатов предлагаемого пр</w:t>
            </w:r>
            <w:r w:rsidR="00503501" w:rsidRPr="001E1BA6">
              <w:rPr>
                <w:rFonts w:ascii="Times New Roman" w:hAnsi="Times New Roman"/>
              </w:rPr>
              <w:t>а</w:t>
            </w:r>
            <w:r w:rsidR="00503501" w:rsidRPr="001E1BA6">
              <w:rPr>
                <w:rFonts w:ascii="Times New Roman" w:hAnsi="Times New Roman"/>
              </w:rPr>
              <w:t>вового регулирования и связанные с ними дополнительные расходы (доходы):</w:t>
            </w:r>
          </w:p>
        </w:tc>
      </w:tr>
      <w:tr w:rsidR="00503501" w:rsidRPr="001E1BA6" w:rsidTr="00EA08C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327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proofErr w:type="gramStart"/>
            <w:r w:rsidRPr="001E1BA6">
              <w:rPr>
                <w:rFonts w:ascii="Times New Roman" w:hAnsi="Times New Roman"/>
              </w:rPr>
              <w:t xml:space="preserve">(в соответствии с </w:t>
            </w:r>
            <w:proofErr w:type="gramEnd"/>
          </w:p>
          <w:p w:rsidR="00370872" w:rsidRPr="001E1BA6" w:rsidRDefault="000C2D4C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hyperlink w:anchor="sub_100041" w:history="1">
              <w:r w:rsidR="00503501" w:rsidRPr="001E1BA6">
                <w:rPr>
                  <w:rStyle w:val="af4"/>
                  <w:rFonts w:ascii="Times New Roman" w:hAnsi="Times New Roman"/>
                  <w:color w:val="000000"/>
                </w:rPr>
                <w:t>подпунктом 4.1 пункта 4</w:t>
              </w:r>
            </w:hyperlink>
            <w:r w:rsidR="00503501" w:rsidRPr="001E1BA6">
              <w:rPr>
                <w:rFonts w:ascii="Times New Roman" w:hAnsi="Times New Roman"/>
              </w:rPr>
              <w:t xml:space="preserve"> </w:t>
            </w:r>
          </w:p>
          <w:p w:rsidR="00370872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настоящего </w:t>
            </w:r>
          </w:p>
          <w:p w:rsidR="00503501" w:rsidRPr="001E1BA6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сводного отчёта)</w:t>
            </w:r>
          </w:p>
        </w:tc>
        <w:tc>
          <w:tcPr>
            <w:tcW w:w="203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370872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7.2. </w:t>
            </w:r>
            <w:proofErr w:type="gramStart"/>
            <w:r w:rsidRPr="001E1BA6">
              <w:rPr>
                <w:rFonts w:ascii="Times New Roman" w:hAnsi="Times New Roman"/>
              </w:rPr>
              <w:t>Новые обязанности и ограничения, изменения существующих обязанностей и ограничений, вводимые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  <w:r w:rsidRPr="001E1BA6">
              <w:rPr>
                <w:rFonts w:ascii="Times New Roman" w:hAnsi="Times New Roman"/>
              </w:rPr>
              <w:t xml:space="preserve">предлагаемым правовым регулированием (с указанием </w:t>
            </w:r>
            <w:proofErr w:type="gramEnd"/>
          </w:p>
          <w:p w:rsidR="00503501" w:rsidRPr="001E1BA6" w:rsidRDefault="00503501" w:rsidP="003949CD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соответствующих положений проекта муниципального нормативного правового акта)</w:t>
            </w:r>
          </w:p>
          <w:p w:rsidR="00032B0C" w:rsidRPr="001E1BA6" w:rsidRDefault="00032B0C" w:rsidP="00032B0C"/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7.3. Описание расходов и возможных доходов, связанных с введением </w:t>
            </w:r>
          </w:p>
          <w:p w:rsidR="005925BE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</w:t>
            </w:r>
            <w:r w:rsidR="00503501" w:rsidRPr="001E1BA6">
              <w:rPr>
                <w:rFonts w:ascii="Times New Roman" w:hAnsi="Times New Roman"/>
              </w:rPr>
              <w:t>редла</w:t>
            </w:r>
            <w:r w:rsidRPr="001E1BA6">
              <w:rPr>
                <w:rFonts w:ascii="Times New Roman" w:hAnsi="Times New Roman"/>
              </w:rPr>
              <w:t>гае</w:t>
            </w:r>
            <w:r w:rsidR="00503501" w:rsidRPr="001E1BA6">
              <w:rPr>
                <w:rFonts w:ascii="Times New Roman" w:hAnsi="Times New Roman"/>
              </w:rPr>
              <w:t>мого</w:t>
            </w:r>
          </w:p>
          <w:p w:rsidR="005925BE" w:rsidRPr="001E1BA6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 пра</w:t>
            </w:r>
            <w:r w:rsidR="005925BE" w:rsidRPr="001E1BA6">
              <w:rPr>
                <w:rFonts w:ascii="Times New Roman" w:hAnsi="Times New Roman"/>
              </w:rPr>
              <w:t>во</w:t>
            </w:r>
            <w:r w:rsidRPr="001E1BA6">
              <w:rPr>
                <w:rFonts w:ascii="Times New Roman" w:hAnsi="Times New Roman"/>
              </w:rPr>
              <w:t xml:space="preserve">вого 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регули</w:t>
            </w:r>
            <w:r w:rsidR="00503501" w:rsidRPr="001E1BA6">
              <w:rPr>
                <w:rFonts w:ascii="Times New Roman" w:hAnsi="Times New Roman"/>
              </w:rPr>
              <w:t>рования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5925B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7.4. Коли-</w:t>
            </w:r>
          </w:p>
          <w:p w:rsidR="00503501" w:rsidRPr="001E1BA6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proofErr w:type="spellStart"/>
            <w:r w:rsidRPr="001E1BA6">
              <w:rPr>
                <w:rFonts w:ascii="Times New Roman" w:hAnsi="Times New Roman"/>
              </w:rPr>
              <w:t>чест</w:t>
            </w:r>
            <w:r w:rsidR="00503501" w:rsidRPr="001E1BA6">
              <w:rPr>
                <w:rFonts w:ascii="Times New Roman" w:hAnsi="Times New Roman"/>
              </w:rPr>
              <w:t>ве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ная</w:t>
            </w:r>
            <w:proofErr w:type="spellEnd"/>
            <w:r w:rsidR="00503501" w:rsidRPr="001E1BA6">
              <w:rPr>
                <w:rFonts w:ascii="Times New Roman" w:hAnsi="Times New Roman"/>
              </w:rPr>
              <w:t xml:space="preserve"> оце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 xml:space="preserve">ка, </w:t>
            </w:r>
            <w:r w:rsidR="00FD6EFB" w:rsidRPr="001E1BA6">
              <w:rPr>
                <w:rFonts w:ascii="Times New Roman" w:hAnsi="Times New Roman"/>
              </w:rPr>
              <w:t>тыс</w:t>
            </w:r>
            <w:r w:rsidR="00503501" w:rsidRPr="001E1BA6">
              <w:rPr>
                <w:rFonts w:ascii="Times New Roman" w:hAnsi="Times New Roman"/>
              </w:rPr>
              <w:t>. рублей</w:t>
            </w:r>
          </w:p>
        </w:tc>
      </w:tr>
      <w:tr w:rsidR="00842A0D" w:rsidRPr="001E1BA6" w:rsidTr="005F12F3">
        <w:trPr>
          <w:gridAfter w:val="1"/>
          <w:wAfter w:w="156" w:type="dxa"/>
          <w:trHeight w:val="579"/>
        </w:trPr>
        <w:tc>
          <w:tcPr>
            <w:tcW w:w="3272" w:type="dxa"/>
            <w:gridSpan w:val="12"/>
            <w:tcBorders>
              <w:bottom w:val="single" w:sz="4" w:space="0" w:color="auto"/>
            </w:tcBorders>
          </w:tcPr>
          <w:p w:rsidR="006B615C" w:rsidRPr="001E1BA6" w:rsidRDefault="006B615C" w:rsidP="006B615C">
            <w:pPr>
              <w:suppressAutoHyphens/>
              <w:autoSpaceDE w:val="0"/>
              <w:autoSpaceDN w:val="0"/>
              <w:adjustRightInd w:val="0"/>
              <w:ind w:firstLine="284"/>
            </w:pPr>
            <w:r w:rsidRPr="001E1BA6">
              <w:t>Юридические лица, индивидуальные предприниматели, участники договора простого товарищества, осуществляющие регулярные перевозки по нерегулируемым тарифам по муниципальным маршрутам регулярных перевозок, включенным в Реестр муниципальных маршрутов регулярных перевозок на территории муниципального образования Ейский район</w:t>
            </w:r>
          </w:p>
          <w:p w:rsidR="00842A0D" w:rsidRPr="001E1BA6" w:rsidRDefault="00842A0D" w:rsidP="00001726">
            <w:pPr>
              <w:pStyle w:val="af7"/>
              <w:suppressAutoHyphens/>
              <w:ind w:firstLine="284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33" w:type="dxa"/>
            <w:gridSpan w:val="11"/>
            <w:tcBorders>
              <w:bottom w:val="single" w:sz="4" w:space="0" w:color="auto"/>
            </w:tcBorders>
          </w:tcPr>
          <w:p w:rsidR="006B615C" w:rsidRPr="001E1BA6" w:rsidRDefault="001E21B2" w:rsidP="001E21B2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обязанн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субъектов о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щественных отношений в с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F12F3" w:rsidRPr="001E1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орядка</w:t>
            </w:r>
          </w:p>
          <w:p w:rsidR="00842A0D" w:rsidRPr="001E1BA6" w:rsidRDefault="00842A0D" w:rsidP="00AC364B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842A0D" w:rsidRPr="001E1BA6" w:rsidRDefault="00273836" w:rsidP="0024230F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79" w:type="dxa"/>
            <w:gridSpan w:val="3"/>
            <w:tcBorders>
              <w:bottom w:val="single" w:sz="4" w:space="0" w:color="auto"/>
            </w:tcBorders>
          </w:tcPr>
          <w:p w:rsidR="00842A0D" w:rsidRPr="001E1BA6" w:rsidRDefault="00273836" w:rsidP="00273836">
            <w:pPr>
              <w:tabs>
                <w:tab w:val="center" w:pos="459"/>
              </w:tabs>
              <w:ind w:firstLine="32"/>
              <w:jc w:val="center"/>
              <w:rPr>
                <w:sz w:val="21"/>
                <w:szCs w:val="21"/>
              </w:rPr>
            </w:pPr>
            <w:r w:rsidRPr="001E1BA6">
              <w:rPr>
                <w:sz w:val="21"/>
                <w:szCs w:val="21"/>
              </w:rPr>
              <w:t>-</w:t>
            </w:r>
          </w:p>
        </w:tc>
      </w:tr>
      <w:tr w:rsidR="00503501" w:rsidRPr="001E1BA6" w:rsidTr="00F22E7D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F12F3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503501" w:rsidRPr="001E1BA6" w:rsidRDefault="005F12F3" w:rsidP="005F12F3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7.5.Издержки и выгоды адресатов предлагаемого правового регулирования, не подда</w:t>
            </w:r>
            <w:r w:rsidRPr="001E1BA6">
              <w:rPr>
                <w:rFonts w:ascii="Times New Roman" w:hAnsi="Times New Roman"/>
              </w:rPr>
              <w:t>ю</w:t>
            </w:r>
            <w:r w:rsidRPr="001E1BA6">
              <w:rPr>
                <w:rFonts w:ascii="Times New Roman" w:hAnsi="Times New Roman"/>
              </w:rPr>
              <w:t>щиеся количественной оценке: 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46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F12F3">
            <w:pPr>
              <w:pStyle w:val="af6"/>
              <w:ind w:right="-2347" w:firstLine="0"/>
              <w:rPr>
                <w:rFonts w:ascii="Times New Roman" w:hAnsi="Times New Roman"/>
              </w:rPr>
            </w:pPr>
          </w:p>
          <w:p w:rsidR="005F12F3" w:rsidRPr="001E1BA6" w:rsidRDefault="005F12F3" w:rsidP="005F12F3"/>
          <w:p w:rsidR="005F12F3" w:rsidRPr="001E1BA6" w:rsidRDefault="005F12F3" w:rsidP="005F12F3"/>
        </w:tc>
        <w:tc>
          <w:tcPr>
            <w:tcW w:w="464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845FAD">
            <w:pPr>
              <w:pStyle w:val="af6"/>
              <w:rPr>
                <w:rFonts w:ascii="Times New Roman" w:hAnsi="Times New Roman"/>
                <w:color w:val="800000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E39" w:rsidRPr="001E1BA6" w:rsidRDefault="00711E39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7.6.</w:t>
            </w:r>
            <w:r w:rsidR="00503501" w:rsidRPr="001E1BA6">
              <w:rPr>
                <w:rFonts w:ascii="Times New Roman" w:hAnsi="Times New Roman"/>
              </w:rPr>
              <w:t>Источники да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ных:</w:t>
            </w:r>
            <w:r w:rsidR="00674CAF" w:rsidRPr="001E1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3C11E9">
            <w:pPr>
              <w:pStyle w:val="af6"/>
              <w:rPr>
                <w:rFonts w:ascii="Times New Roman" w:hAnsi="Times New Roman"/>
              </w:rPr>
            </w:pPr>
          </w:p>
          <w:p w:rsidR="003C11E9" w:rsidRPr="001E1BA6" w:rsidRDefault="00674CAF" w:rsidP="00A601D6">
            <w:pPr>
              <w:ind w:firstLine="133"/>
            </w:pPr>
            <w:r w:rsidRPr="001E1BA6">
              <w:t>Отсутствуют</w:t>
            </w:r>
          </w:p>
        </w:tc>
      </w:tr>
      <w:tr w:rsidR="00503501" w:rsidRPr="001E1BA6" w:rsidTr="00A0434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3501" w:rsidRPr="001E1BA6" w:rsidRDefault="00503501" w:rsidP="00A04340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</w:t>
            </w:r>
            <w:r w:rsidR="00503501" w:rsidRPr="001E1BA6">
              <w:rPr>
                <w:rFonts w:ascii="Times New Roman" w:hAnsi="Times New Roman"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503501" w:rsidRPr="001E1BA6" w:rsidTr="00300A30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030EE" w:rsidRPr="001E1BA6" w:rsidRDefault="002030EE" w:rsidP="002030EE">
            <w:pPr>
              <w:rPr>
                <w:highlight w:val="yellow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3501" w:rsidRPr="001E1BA6" w:rsidRDefault="00503501" w:rsidP="000032C0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8.1. Виды ри</w:t>
            </w:r>
            <w:r w:rsidRPr="001E1BA6">
              <w:rPr>
                <w:rFonts w:ascii="Times New Roman" w:hAnsi="Times New Roman"/>
              </w:rPr>
              <w:t>с</w:t>
            </w:r>
            <w:r w:rsidRPr="001E1BA6">
              <w:rPr>
                <w:rFonts w:ascii="Times New Roman" w:hAnsi="Times New Roman"/>
              </w:rPr>
              <w:t>ков</w:t>
            </w:r>
          </w:p>
        </w:tc>
        <w:tc>
          <w:tcPr>
            <w:tcW w:w="266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E64EB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8.2. Оценка вероятн</w:t>
            </w:r>
            <w:r w:rsidRPr="001E1BA6">
              <w:rPr>
                <w:rFonts w:ascii="Times New Roman" w:hAnsi="Times New Roman"/>
              </w:rPr>
              <w:t>о</w:t>
            </w:r>
            <w:r w:rsidRPr="001E1BA6">
              <w:rPr>
                <w:rFonts w:ascii="Times New Roman" w:hAnsi="Times New Roman"/>
              </w:rPr>
              <w:t>сти наступления небл</w:t>
            </w:r>
            <w:r w:rsidRPr="001E1BA6">
              <w:rPr>
                <w:rFonts w:ascii="Times New Roman" w:hAnsi="Times New Roman"/>
              </w:rPr>
              <w:t>а</w:t>
            </w:r>
            <w:r w:rsidRPr="001E1BA6">
              <w:rPr>
                <w:rFonts w:ascii="Times New Roman" w:hAnsi="Times New Roman"/>
              </w:rPr>
              <w:t>гоприятных последс</w:t>
            </w:r>
            <w:r w:rsidRPr="001E1BA6">
              <w:rPr>
                <w:rFonts w:ascii="Times New Roman" w:hAnsi="Times New Roman"/>
              </w:rPr>
              <w:t>т</w:t>
            </w:r>
            <w:r w:rsidRPr="001E1BA6">
              <w:rPr>
                <w:rFonts w:ascii="Times New Roman" w:hAnsi="Times New Roman"/>
              </w:rPr>
              <w:t>вий</w:t>
            </w:r>
          </w:p>
        </w:tc>
        <w:tc>
          <w:tcPr>
            <w:tcW w:w="148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501" w:rsidRPr="001E1BA6" w:rsidRDefault="00503501" w:rsidP="000032C0">
            <w:pPr>
              <w:pStyle w:val="af6"/>
              <w:ind w:hanging="4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33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AD2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8.4. Степень контроля </w:t>
            </w:r>
          </w:p>
          <w:p w:rsidR="00503501" w:rsidRPr="001E1BA6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рисков (</w:t>
            </w:r>
            <w:proofErr w:type="gramStart"/>
            <w:r w:rsidRPr="001E1BA6">
              <w:rPr>
                <w:rFonts w:ascii="Times New Roman" w:hAnsi="Times New Roman"/>
              </w:rPr>
              <w:t>полный</w:t>
            </w:r>
            <w:proofErr w:type="gramEnd"/>
            <w:r w:rsidRPr="001E1BA6">
              <w:rPr>
                <w:rFonts w:ascii="Times New Roman" w:hAnsi="Times New Roman"/>
              </w:rPr>
              <w:t xml:space="preserve"> / частичный / отсутствует)</w:t>
            </w:r>
          </w:p>
        </w:tc>
      </w:tr>
      <w:tr w:rsidR="00FD6EFB" w:rsidRPr="001E1BA6" w:rsidTr="005F12F3">
        <w:trPr>
          <w:gridAfter w:val="1"/>
          <w:wAfter w:w="156" w:type="dxa"/>
        </w:trPr>
        <w:tc>
          <w:tcPr>
            <w:tcW w:w="1873" w:type="dxa"/>
            <w:gridSpan w:val="3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2660" w:type="dxa"/>
            <w:gridSpan w:val="15"/>
            <w:tcBorders>
              <w:bottom w:val="single" w:sz="4" w:space="0" w:color="auto"/>
            </w:tcBorders>
          </w:tcPr>
          <w:p w:rsidR="00FD6EFB" w:rsidRPr="001E1BA6" w:rsidRDefault="00CE3301" w:rsidP="001E1BA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1485" w:type="dxa"/>
            <w:gridSpan w:val="7"/>
            <w:tcBorders>
              <w:bottom w:val="single" w:sz="4" w:space="0" w:color="auto"/>
            </w:tcBorders>
          </w:tcPr>
          <w:p w:rsidR="00FD6EFB" w:rsidRPr="001E1BA6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3304" w:type="dxa"/>
            <w:gridSpan w:val="11"/>
            <w:tcBorders>
              <w:bottom w:val="single" w:sz="4" w:space="0" w:color="auto"/>
            </w:tcBorders>
          </w:tcPr>
          <w:p w:rsidR="00FD6EFB" w:rsidRPr="001E1BA6" w:rsidRDefault="00CE3301" w:rsidP="00A80AD2">
            <w:pPr>
              <w:pStyle w:val="af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</w:t>
            </w:r>
            <w:r w:rsidR="00A80AD2"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</w:p>
        </w:tc>
      </w:tr>
      <w:tr w:rsidR="00503501" w:rsidRPr="001E1BA6" w:rsidTr="006E2DD7">
        <w:trPr>
          <w:gridAfter w:val="1"/>
          <w:wAfter w:w="156" w:type="dxa"/>
          <w:trHeight w:val="298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8.5.</w:t>
            </w:r>
            <w:r w:rsidR="00503501" w:rsidRPr="001E1BA6">
              <w:rPr>
                <w:rFonts w:ascii="Times New Roman" w:hAnsi="Times New Roman"/>
              </w:rPr>
              <w:t>Источники да</w:t>
            </w:r>
            <w:r w:rsidR="00503501" w:rsidRPr="001E1BA6">
              <w:rPr>
                <w:rFonts w:ascii="Times New Roman" w:hAnsi="Times New Roman"/>
              </w:rPr>
              <w:t>н</w:t>
            </w:r>
            <w:r w:rsidR="00503501" w:rsidRPr="001E1BA6">
              <w:rPr>
                <w:rFonts w:ascii="Times New Roman" w:hAnsi="Times New Roman"/>
              </w:rPr>
              <w:t>ных:</w:t>
            </w:r>
          </w:p>
        </w:tc>
        <w:tc>
          <w:tcPr>
            <w:tcW w:w="680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CE3301" w:rsidP="000032C0">
            <w:pPr>
              <w:pStyle w:val="af6"/>
              <w:ind w:firstLine="13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Отсутствуют</w:t>
            </w:r>
          </w:p>
        </w:tc>
      </w:tr>
      <w:tr w:rsidR="00503501" w:rsidRPr="001E1BA6" w:rsidTr="005F12F3">
        <w:trPr>
          <w:gridAfter w:val="1"/>
          <w:wAfter w:w="156" w:type="dxa"/>
        </w:trPr>
        <w:tc>
          <w:tcPr>
            <w:tcW w:w="25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809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EFB" w:rsidRPr="001E1BA6" w:rsidRDefault="00503501" w:rsidP="000010E8">
            <w:pPr>
              <w:pStyle w:val="af6"/>
              <w:jc w:val="center"/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  <w:p w:rsidR="00FD6EFB" w:rsidRPr="001E1BA6" w:rsidRDefault="00FD6EFB" w:rsidP="00FD6EFB"/>
        </w:tc>
      </w:tr>
      <w:tr w:rsidR="00503501" w:rsidRPr="001E1BA6" w:rsidTr="005F12F3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6A64D6" w:rsidRPr="001E1BA6" w:rsidRDefault="00585618" w:rsidP="00B87D15">
            <w:pPr>
              <w:pStyle w:val="af6"/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</w:t>
            </w:r>
            <w:r w:rsidR="00503501" w:rsidRPr="001E1BA6">
              <w:rPr>
                <w:rFonts w:ascii="Times New Roman" w:hAnsi="Times New Roman"/>
              </w:rPr>
              <w:t>Сравнение возможных вариантов решения проблемы:</w:t>
            </w:r>
          </w:p>
        </w:tc>
      </w:tr>
      <w:tr w:rsidR="00503501" w:rsidRPr="001E1BA6" w:rsidTr="00185F11">
        <w:trPr>
          <w:gridAfter w:val="1"/>
          <w:wAfter w:w="156" w:type="dxa"/>
          <w:trHeight w:val="80"/>
        </w:trPr>
        <w:tc>
          <w:tcPr>
            <w:tcW w:w="932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1E1BA6" w:rsidRDefault="00503501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C11E9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49" w:type="dxa"/>
            <w:gridSpan w:val="10"/>
            <w:tcBorders>
              <w:top w:val="single" w:sz="4" w:space="0" w:color="auto"/>
            </w:tcBorders>
          </w:tcPr>
          <w:p w:rsidR="003C11E9" w:rsidRPr="001E1BA6" w:rsidRDefault="003C11E9" w:rsidP="00503501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1</w:t>
            </w:r>
          </w:p>
        </w:tc>
        <w:tc>
          <w:tcPr>
            <w:tcW w:w="1758" w:type="dxa"/>
            <w:gridSpan w:val="5"/>
            <w:tcBorders>
              <w:top w:val="single" w:sz="4" w:space="0" w:color="auto"/>
            </w:tcBorders>
          </w:tcPr>
          <w:p w:rsidR="003C11E9" w:rsidRPr="001E1BA6" w:rsidRDefault="003C11E9" w:rsidP="00917935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Вариант 2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9.1.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Содержание варианта решения проблемы</w:t>
            </w:r>
          </w:p>
        </w:tc>
        <w:tc>
          <w:tcPr>
            <w:tcW w:w="2649" w:type="dxa"/>
            <w:gridSpan w:val="10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принятие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9.2.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  <w:p w:rsidR="00B87D15" w:rsidRPr="001E1BA6" w:rsidRDefault="00B87D15" w:rsidP="00B87D15">
            <w:pPr>
              <w:ind w:firstLine="0"/>
              <w:rPr>
                <w:sz w:val="21"/>
                <w:szCs w:val="21"/>
              </w:rPr>
            </w:pPr>
          </w:p>
        </w:tc>
        <w:tc>
          <w:tcPr>
            <w:tcW w:w="2649" w:type="dxa"/>
            <w:gridSpan w:val="10"/>
          </w:tcPr>
          <w:p w:rsidR="00B87D15" w:rsidRPr="001E1BA6" w:rsidRDefault="001E1BA6" w:rsidP="001E1BA6">
            <w:pPr>
              <w:pStyle w:val="af7"/>
              <w:suppressAutoHyphens/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Style w:val="105pt"/>
                <w:rFonts w:eastAsia="Batang"/>
              </w:rPr>
              <w:t>Не предусматривается увеличение численности потенциальных адрес</w:t>
            </w:r>
            <w:r w:rsidRPr="001E1BA6">
              <w:rPr>
                <w:rStyle w:val="105pt"/>
                <w:rFonts w:eastAsia="Batang"/>
              </w:rPr>
              <w:t>а</w:t>
            </w:r>
            <w:r w:rsidRPr="001E1BA6">
              <w:rPr>
                <w:rStyle w:val="105pt"/>
                <w:rFonts w:eastAsia="Batang"/>
              </w:rPr>
              <w:t xml:space="preserve">тов предлагаемого правового регулирования </w:t>
            </w:r>
            <w:r w:rsidRPr="001E1BA6">
              <w:rPr>
                <w:rFonts w:ascii="Times New Roman" w:hAnsi="Times New Roman"/>
                <w:sz w:val="21"/>
                <w:szCs w:val="21"/>
              </w:rPr>
              <w:t>в среднесрочном периоде (1 - 3 г</w:t>
            </w:r>
            <w:r w:rsidRPr="001E1BA6">
              <w:rPr>
                <w:rFonts w:ascii="Times New Roman" w:hAnsi="Times New Roman"/>
                <w:sz w:val="21"/>
                <w:szCs w:val="21"/>
              </w:rPr>
              <w:t>о</w:t>
            </w:r>
            <w:r w:rsidRPr="001E1BA6">
              <w:rPr>
                <w:rFonts w:ascii="Times New Roman" w:hAnsi="Times New Roman"/>
                <w:sz w:val="21"/>
                <w:szCs w:val="21"/>
              </w:rPr>
              <w:t>да)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  <w:shd w:val="clear" w:color="auto" w:fill="auto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9.3.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49" w:type="dxa"/>
            <w:gridSpan w:val="10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58" w:type="dxa"/>
            <w:gridSpan w:val="5"/>
            <w:shd w:val="clear" w:color="auto" w:fill="auto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</w:trPr>
        <w:tc>
          <w:tcPr>
            <w:tcW w:w="4915" w:type="dxa"/>
            <w:gridSpan w:val="21"/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9.4.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 xml:space="preserve">Оценка расходов (доходов) местного </w:t>
            </w:r>
          </w:p>
          <w:p w:rsidR="00B87D15" w:rsidRPr="001E1BA6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 xml:space="preserve">бюджета (бюджета муниципального образования Ейский район), </w:t>
            </w:r>
            <w:proofErr w:type="gramStart"/>
            <w:r w:rsidRPr="001E1BA6">
              <w:rPr>
                <w:rFonts w:ascii="Times New Roman" w:hAnsi="Times New Roman"/>
                <w:sz w:val="21"/>
                <w:szCs w:val="21"/>
              </w:rPr>
              <w:t>связанных</w:t>
            </w:r>
            <w:proofErr w:type="gramEnd"/>
            <w:r w:rsidRPr="001E1BA6">
              <w:rPr>
                <w:rFonts w:ascii="Times New Roman" w:hAnsi="Times New Roman"/>
                <w:sz w:val="21"/>
                <w:szCs w:val="21"/>
              </w:rPr>
              <w:t xml:space="preserve"> с введением </w:t>
            </w:r>
          </w:p>
          <w:p w:rsidR="00B87D15" w:rsidRPr="001E1BA6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предлагаемого правового регулирования</w:t>
            </w:r>
          </w:p>
        </w:tc>
        <w:tc>
          <w:tcPr>
            <w:tcW w:w="2649" w:type="dxa"/>
            <w:gridSpan w:val="10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1758" w:type="dxa"/>
            <w:gridSpan w:val="5"/>
          </w:tcPr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9.5.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возможности достижения заявленных целей регулирования (</w:t>
            </w:r>
            <w:hyperlink w:anchor="sub_10003" w:history="1">
              <w:r w:rsidR="00B87D15" w:rsidRPr="001E1BA6">
                <w:rPr>
                  <w:rStyle w:val="af4"/>
                  <w:rFonts w:ascii="Times New Roman" w:hAnsi="Times New Roman"/>
                  <w:color w:val="000000"/>
                  <w:sz w:val="21"/>
                  <w:szCs w:val="21"/>
                </w:rPr>
                <w:t>пункт 3</w:t>
              </w:r>
            </w:hyperlink>
            <w:r w:rsidR="00B87D15" w:rsidRPr="001E1BA6">
              <w:rPr>
                <w:rFonts w:ascii="Times New Roman" w:hAnsi="Times New Roman"/>
                <w:sz w:val="21"/>
                <w:szCs w:val="21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B87D15" w:rsidP="001410B5">
            <w:pPr>
              <w:pStyle w:val="ConsPlusNormal"/>
              <w:ind w:hang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будет</w:t>
            </w:r>
          </w:p>
          <w:p w:rsidR="00B87D15" w:rsidRPr="001E1BA6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достигнута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1E1BA6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будут до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тигнуты цели пре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лагаемого правового рег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лиров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</w:t>
            </w:r>
          </w:p>
        </w:tc>
      </w:tr>
      <w:tr w:rsidR="00B87D15" w:rsidRPr="001E1BA6" w:rsidTr="005F12F3">
        <w:trPr>
          <w:gridAfter w:val="1"/>
          <w:wAfter w:w="156" w:type="dxa"/>
          <w:trHeight w:val="438"/>
        </w:trPr>
        <w:tc>
          <w:tcPr>
            <w:tcW w:w="4915" w:type="dxa"/>
            <w:gridSpan w:val="21"/>
            <w:tcBorders>
              <w:bottom w:val="single" w:sz="4" w:space="0" w:color="auto"/>
            </w:tcBorders>
          </w:tcPr>
          <w:p w:rsidR="00B87D15" w:rsidRPr="001E1BA6" w:rsidRDefault="004841DC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1E1BA6">
              <w:rPr>
                <w:rFonts w:ascii="Times New Roman" w:hAnsi="Times New Roman"/>
                <w:sz w:val="21"/>
                <w:szCs w:val="21"/>
              </w:rPr>
              <w:t>9.6.</w:t>
            </w:r>
            <w:r w:rsidR="00B87D15" w:rsidRPr="001E1BA6">
              <w:rPr>
                <w:rFonts w:ascii="Times New Roman" w:hAnsi="Times New Roman"/>
                <w:sz w:val="21"/>
                <w:szCs w:val="21"/>
              </w:rPr>
              <w:t>Оценка рисков неблагоприятных последствий</w:t>
            </w:r>
          </w:p>
        </w:tc>
        <w:tc>
          <w:tcPr>
            <w:tcW w:w="2649" w:type="dxa"/>
            <w:gridSpan w:val="10"/>
            <w:tcBorders>
              <w:bottom w:val="single" w:sz="4" w:space="0" w:color="auto"/>
            </w:tcBorders>
          </w:tcPr>
          <w:p w:rsidR="00B87D15" w:rsidRPr="001E1BA6" w:rsidRDefault="005F12F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неблагоприятных последствий будут сниж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</w:t>
            </w:r>
          </w:p>
        </w:tc>
        <w:tc>
          <w:tcPr>
            <w:tcW w:w="1758" w:type="dxa"/>
            <w:gridSpan w:val="5"/>
            <w:tcBorders>
              <w:bottom w:val="single" w:sz="4" w:space="0" w:color="auto"/>
            </w:tcBorders>
          </w:tcPr>
          <w:p w:rsidR="00B87D15" w:rsidRPr="001E1BA6" w:rsidRDefault="005F12F3" w:rsidP="005F1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Риски неблаг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приятных п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следствий будут высоки</w:t>
            </w:r>
            <w:r w:rsidR="001E1BA6" w:rsidRPr="001E1BA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</w:t>
            </w:r>
          </w:p>
        </w:tc>
      </w:tr>
      <w:tr w:rsidR="003172EA" w:rsidRPr="001E1BA6" w:rsidTr="002D4064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4841D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9.7.</w:t>
            </w:r>
            <w:r w:rsidR="003172EA" w:rsidRPr="001E1BA6">
              <w:rPr>
                <w:rFonts w:ascii="Times New Roman" w:hAnsi="Times New Roman"/>
              </w:rPr>
              <w:t>Обоснование выбора предпочтительного варианта решения выявленной</w:t>
            </w:r>
            <w:r w:rsidR="00806BC6" w:rsidRPr="001E1BA6">
              <w:rPr>
                <w:rFonts w:ascii="Times New Roman" w:hAnsi="Times New Roman"/>
              </w:rPr>
              <w:t xml:space="preserve"> проблемы:</w:t>
            </w: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4841DC">
            <w:pPr>
              <w:suppressAutoHyphens/>
              <w:ind w:firstLine="0"/>
            </w:pPr>
          </w:p>
          <w:p w:rsidR="003172EA" w:rsidRPr="001E1BA6" w:rsidRDefault="00B87D15" w:rsidP="004841DC">
            <w:pPr>
              <w:suppressAutoHyphens/>
              <w:autoSpaceDE w:val="0"/>
              <w:autoSpaceDN w:val="0"/>
              <w:adjustRightInd w:val="0"/>
              <w:ind w:firstLine="284"/>
              <w:rPr>
                <w:color w:val="800000"/>
              </w:rPr>
            </w:pPr>
            <w:r w:rsidRPr="001E1BA6">
              <w:t>Выбор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</w:t>
            </w:r>
            <w:r w:rsidR="001E1BA6" w:rsidRPr="001E1BA6">
              <w:t>м</w:t>
            </w:r>
            <w:r w:rsidRPr="001E1BA6">
              <w:t xml:space="preserve"> рисков неблагоприятных последствий.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825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C492B" w:rsidRPr="001E1BA6" w:rsidRDefault="00AC492B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  <w:p w:rsidR="003172EA" w:rsidRPr="001E1BA6" w:rsidRDefault="00585618" w:rsidP="004841DC">
            <w:pPr>
              <w:pStyle w:val="af6"/>
              <w:ind w:firstLine="0"/>
              <w:rPr>
                <w:rFonts w:ascii="Times New Roman" w:hAnsi="Times New Roman"/>
                <w:highlight w:val="yellow"/>
              </w:rPr>
            </w:pPr>
            <w:r w:rsidRPr="001E1BA6">
              <w:rPr>
                <w:rFonts w:ascii="Times New Roman" w:hAnsi="Times New Roman"/>
              </w:rPr>
              <w:t>9.8.</w:t>
            </w:r>
            <w:r w:rsidR="003172EA" w:rsidRPr="001E1BA6">
              <w:rPr>
                <w:rFonts w:ascii="Times New Roman" w:hAnsi="Times New Roman"/>
              </w:rPr>
              <w:t>Детальное описание предлагаемого варианта решения проблемы: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  <w:highlight w:val="yellow"/>
              </w:rPr>
            </w:pPr>
          </w:p>
        </w:tc>
      </w:tr>
      <w:tr w:rsidR="003172EA" w:rsidRPr="001E1BA6" w:rsidTr="00A60E56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57624B" w:rsidP="00345BA5">
            <w:pPr>
              <w:pStyle w:val="ConsPlusNonformat"/>
              <w:suppressAutoHyphens/>
              <w:ind w:firstLine="426"/>
              <w:rPr>
                <w:sz w:val="24"/>
                <w:szCs w:val="24"/>
                <w:highlight w:val="yellow"/>
              </w:rPr>
            </w:pP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требования к юридическим лицам, индивидуальным </w:t>
            </w:r>
            <w:r w:rsidRPr="001E1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предпринимателям, участникам договора простого товарищества, осуществляющим регулярные перевозки по нерегулируемым тарифам в соответствии с частью 4 </w:t>
            </w:r>
            <w:hyperlink r:id="rId1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" w:history="1">
              <w:r w:rsidRPr="001E1BA6">
                <w:rPr>
                  <w:rFonts w:ascii="Times New Roman" w:hAnsi="Times New Roman" w:cs="Times New Roman"/>
                  <w:sz w:val="24"/>
                  <w:szCs w:val="24"/>
                </w:rPr>
                <w:t>статьи 17</w:t>
              </w:r>
            </w:hyperlink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с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целью соблюдения юридическими лицами, индивидуальными предпринимателями, участниками договора простого товарищества, осуществляющими регулярные перевозки по нерегулируемым тарифам при осуществлении перевозок по муниципальным маршрутам регулярных перевозок в границах одного сельского поселения, двух и более поселений, находящихся в границах муниципального образования Ейский район требований законодательства Российской Федерации в области организации регулярных перевозок, состоящего из Гражданского кодекса Российской Федерации, Федерального закона от 13 июля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других федеральных законов, регулирующих отношения по организации регулярных перевозок и принимаемых в соответствии с ними иных нормативных правовых актов Российской Федерации, законов и иных нормативных правовых актов Краснодарского края, регулирующих</w:t>
            </w:r>
            <w:proofErr w:type="gramEnd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BA6">
              <w:rPr>
                <w:rFonts w:ascii="Times New Roman" w:hAnsi="Times New Roman" w:cs="Times New Roman"/>
                <w:sz w:val="24"/>
                <w:szCs w:val="24"/>
              </w:rPr>
              <w:t>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муниципальных нормативных правовых актов администрации муниципального образования Ейский район, регулирующих отношения по организации регулярных перевозок, не урегулированные законодательством Российской Федерации в области организации регулярных перевозок, законами и иными нормативными правовыми актами Краснодарского края, регулирующих отношения по организации регулярных перевозок.</w:t>
            </w:r>
            <w:proofErr w:type="gramEnd"/>
          </w:p>
        </w:tc>
      </w:tr>
      <w:tr w:rsidR="003172EA" w:rsidRPr="001E1BA6" w:rsidTr="00950352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87F4B" w:rsidRPr="001E1BA6" w:rsidRDefault="00187F4B" w:rsidP="00032B0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3172EA" w:rsidRPr="001E1BA6" w:rsidRDefault="00585618" w:rsidP="00032B0C">
            <w:pPr>
              <w:pStyle w:val="af6"/>
              <w:suppressAutoHyphens/>
              <w:ind w:firstLine="142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</w:t>
            </w:r>
            <w:r w:rsidR="003172EA" w:rsidRPr="001E1BA6">
              <w:rPr>
                <w:rFonts w:ascii="Times New Roman" w:hAnsi="Times New Roman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3172EA" w:rsidRPr="001E1BA6" w:rsidTr="006571E8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0793" w:rsidRPr="001E1BA6" w:rsidRDefault="00250793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1E1BA6" w:rsidRDefault="00585618" w:rsidP="00EA372C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10.1.</w:t>
            </w:r>
            <w:r w:rsidR="003172EA" w:rsidRPr="001E1BA6">
              <w:rPr>
                <w:rFonts w:ascii="Times New Roman" w:hAnsi="Times New Roman"/>
              </w:rPr>
              <w:t>Предполагаемая дата вступления в силу муниципального нормативного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6571E8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правового акта:</w:t>
            </w: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2EA" w:rsidRPr="001E1BA6" w:rsidRDefault="002D4064" w:rsidP="002D4064">
            <w:pPr>
              <w:pStyle w:val="af6"/>
              <w:ind w:firstLine="264"/>
              <w:rPr>
                <w:rFonts w:ascii="Times New Roman" w:hAnsi="Times New Roman"/>
                <w:sz w:val="22"/>
                <w:szCs w:val="22"/>
              </w:rPr>
            </w:pPr>
            <w:r w:rsidRPr="001E1BA6">
              <w:rPr>
                <w:rFonts w:ascii="Times New Roman" w:hAnsi="Times New Roman"/>
                <w:sz w:val="22"/>
                <w:szCs w:val="22"/>
              </w:rPr>
              <w:t>м</w:t>
            </w:r>
            <w:r w:rsidR="006571E8" w:rsidRPr="001E1BA6">
              <w:rPr>
                <w:rFonts w:ascii="Times New Roman" w:hAnsi="Times New Roman"/>
                <w:sz w:val="22"/>
                <w:szCs w:val="22"/>
              </w:rPr>
              <w:t>арт</w:t>
            </w:r>
            <w:r w:rsidR="003172EA" w:rsidRPr="001E1B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E1BA6">
              <w:rPr>
                <w:rFonts w:ascii="Times New Roman" w:hAnsi="Times New Roman"/>
                <w:sz w:val="22"/>
                <w:szCs w:val="22"/>
              </w:rPr>
              <w:t xml:space="preserve">– апрель </w:t>
            </w:r>
            <w:r w:rsidR="003172EA" w:rsidRPr="001E1BA6">
              <w:rPr>
                <w:rFonts w:ascii="Times New Roman" w:hAnsi="Times New Roman"/>
                <w:sz w:val="22"/>
                <w:szCs w:val="22"/>
              </w:rPr>
              <w:t>201</w:t>
            </w:r>
            <w:r w:rsidR="006571E8" w:rsidRPr="001E1BA6">
              <w:rPr>
                <w:rFonts w:ascii="Times New Roman" w:hAnsi="Times New Roman"/>
                <w:sz w:val="22"/>
                <w:szCs w:val="22"/>
              </w:rPr>
              <w:t>9</w:t>
            </w:r>
            <w:r w:rsidR="003172EA" w:rsidRPr="001E1BA6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1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19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AD2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proofErr w:type="gramStart"/>
            <w:r w:rsidRPr="001E1BA6">
              <w:rPr>
                <w:rFonts w:ascii="Times New Roman" w:hAnsi="Times New Roman"/>
              </w:rPr>
              <w:t xml:space="preserve">(если положения вводятся в действие в разное время, </w:t>
            </w:r>
            <w:proofErr w:type="gramEnd"/>
          </w:p>
          <w:p w:rsidR="003172EA" w:rsidRPr="001E1BA6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указывается пункт проекта акта и дата введения)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EA372C" w:rsidRPr="001E1BA6" w:rsidRDefault="00EA372C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10.2.</w:t>
            </w:r>
            <w:r w:rsidR="003172EA" w:rsidRPr="001E1BA6">
              <w:rPr>
                <w:rFonts w:ascii="Times New Roman" w:hAnsi="Times New Roman"/>
              </w:rPr>
              <w:t>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4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а) срок переходного периода: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493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 xml:space="preserve">дней </w:t>
            </w:r>
            <w:proofErr w:type="gramStart"/>
            <w:r w:rsidRPr="001E1BA6">
              <w:rPr>
                <w:rFonts w:ascii="Times New Roman" w:hAnsi="Times New Roman"/>
              </w:rPr>
              <w:t>с даты принятия</w:t>
            </w:r>
            <w:proofErr w:type="gramEnd"/>
            <w:r w:rsidRPr="001E1BA6">
              <w:rPr>
                <w:rFonts w:ascii="Times New Roman" w:hAnsi="Times New Roman"/>
              </w:rPr>
              <w:t xml:space="preserve"> проекта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left="284"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2C6B4E">
            <w:pPr>
              <w:pStyle w:val="af6"/>
              <w:ind w:firstLine="284"/>
              <w:rPr>
                <w:rFonts w:ascii="Times New Roman" w:hAnsi="Times New Roman"/>
              </w:rPr>
            </w:pPr>
            <w:proofErr w:type="gramStart"/>
            <w:r w:rsidRPr="001E1BA6">
              <w:rPr>
                <w:rFonts w:ascii="Times New Roman" w:hAnsi="Times New Roman"/>
              </w:rPr>
              <w:t>с даты принятия</w:t>
            </w:r>
            <w:proofErr w:type="gramEnd"/>
            <w:r w:rsidRPr="001E1BA6">
              <w:rPr>
                <w:rFonts w:ascii="Times New Roman" w:hAnsi="Times New Roman"/>
              </w:rPr>
              <w:t xml:space="preserve">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EB7F6B">
            <w:pPr>
              <w:pStyle w:val="af6"/>
              <w:rPr>
                <w:rFonts w:ascii="Times New Roman" w:hAnsi="Times New Roman"/>
              </w:rPr>
            </w:pPr>
          </w:p>
          <w:p w:rsidR="001038A3" w:rsidRPr="001E1BA6" w:rsidRDefault="001038A3" w:rsidP="000032C0">
            <w:pPr>
              <w:pStyle w:val="af6"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</w:t>
            </w:r>
            <w:r w:rsidR="003172EA" w:rsidRPr="001E1BA6">
              <w:rPr>
                <w:rFonts w:ascii="Times New Roman" w:hAnsi="Times New Roman"/>
              </w:rPr>
              <w:t xml:space="preserve">Необходимость распространения предлагаемого правового регулирования на ранее возникшие отношения: </w:t>
            </w:r>
            <w:r w:rsidR="00EB7F6B" w:rsidRPr="001E1BA6">
              <w:rPr>
                <w:rFonts w:ascii="Times New Roman" w:hAnsi="Times New Roman"/>
              </w:rPr>
              <w:t>нет</w:t>
            </w:r>
            <w:r w:rsidR="003172EA" w:rsidRPr="001E1BA6">
              <w:rPr>
                <w:rFonts w:ascii="Times New Roman" w:hAnsi="Times New Roman"/>
              </w:rPr>
              <w:t>.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71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EA372C" w:rsidRPr="001E1BA6" w:rsidRDefault="00EA372C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10.3.1.</w:t>
            </w:r>
            <w:r w:rsidR="003172EA" w:rsidRPr="001E1BA6">
              <w:rPr>
                <w:rFonts w:ascii="Times New Roman" w:hAnsi="Times New Roman"/>
              </w:rPr>
              <w:t>Период распространения на ранее возникшие отношения:</w:t>
            </w:r>
          </w:p>
        </w:tc>
        <w:tc>
          <w:tcPr>
            <w:tcW w:w="12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3172EA" w:rsidRPr="001E1BA6" w:rsidRDefault="000032C0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32C0" w:rsidRPr="001E1BA6" w:rsidRDefault="000032C0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B81BAB" w:rsidRPr="001E1BA6" w:rsidRDefault="00B81BAB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3172EA" w:rsidRPr="001E1BA6" w:rsidRDefault="003172EA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дней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E844D1">
            <w:pPr>
              <w:pStyle w:val="af6"/>
              <w:suppressAutoHyphens/>
              <w:ind w:firstLine="284"/>
              <w:rPr>
                <w:rFonts w:ascii="Times New Roman" w:hAnsi="Times New Roman"/>
              </w:rPr>
            </w:pPr>
            <w:proofErr w:type="gramStart"/>
            <w:r w:rsidRPr="001E1BA6">
              <w:rPr>
                <w:rFonts w:ascii="Times New Roman" w:hAnsi="Times New Roman"/>
              </w:rPr>
              <w:t>с даты принятия</w:t>
            </w:r>
            <w:proofErr w:type="gramEnd"/>
            <w:r w:rsidRPr="001E1BA6">
              <w:rPr>
                <w:rFonts w:ascii="Times New Roman" w:hAnsi="Times New Roman"/>
              </w:rPr>
              <w:t xml:space="preserve"> проекта муниципального нормативного правового акта.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50793" w:rsidRPr="001E1BA6" w:rsidRDefault="00250793" w:rsidP="000032C0">
            <w:pPr>
              <w:pStyle w:val="af6"/>
              <w:suppressAutoHyphens/>
              <w:rPr>
                <w:rFonts w:ascii="Times New Roman" w:hAnsi="Times New Roman"/>
              </w:rPr>
            </w:pPr>
          </w:p>
          <w:p w:rsidR="003172EA" w:rsidRPr="001E1BA6" w:rsidRDefault="00585618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10.4.</w:t>
            </w:r>
            <w:r w:rsidR="003172EA" w:rsidRPr="001E1BA6">
              <w:rPr>
                <w:rFonts w:ascii="Times New Roman" w:hAnsi="Times New Roman"/>
              </w:rPr>
              <w:t>Обоснование необходимости установления переходного периода и (или) отсрочки вступления в силу муниципального нормативного правового акта, либо необходимости распространения предлагаемого правового регулирования на ранее</w:t>
            </w:r>
            <w:r w:rsidR="00BF64A0" w:rsidRPr="001E1BA6">
              <w:rPr>
                <w:rFonts w:ascii="Times New Roman" w:hAnsi="Times New Roman"/>
              </w:rPr>
              <w:t xml:space="preserve"> возникшие</w:t>
            </w:r>
            <w:r w:rsidR="000032C0" w:rsidRPr="001E1BA6">
              <w:rPr>
                <w:rFonts w:ascii="Times New Roman" w:hAnsi="Times New Roman"/>
              </w:rPr>
              <w:t xml:space="preserve"> отношения: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1E1BA6" w:rsidRDefault="009840AC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отсутствует</w:t>
            </w:r>
          </w:p>
        </w:tc>
      </w:tr>
      <w:tr w:rsidR="003172EA" w:rsidRPr="001E1BA6" w:rsidTr="005F12F3">
        <w:trPr>
          <w:gridAfter w:val="1"/>
          <w:wAfter w:w="156" w:type="dxa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63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172EA" w:rsidRPr="001E1BA6" w:rsidRDefault="003172EA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3172EA" w:rsidRPr="001E1BA6" w:rsidTr="002C6B4E">
        <w:trPr>
          <w:gridAfter w:val="1"/>
          <w:wAfter w:w="156" w:type="dxa"/>
        </w:trPr>
        <w:tc>
          <w:tcPr>
            <w:tcW w:w="932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887C5C" w:rsidRPr="001E1BA6" w:rsidRDefault="00023D15" w:rsidP="00E844D1">
            <w:pPr>
              <w:tabs>
                <w:tab w:val="left" w:pos="1470"/>
              </w:tabs>
              <w:ind w:firstLine="284"/>
            </w:pPr>
            <w:r w:rsidRPr="001E1BA6">
              <w:t>7</w:t>
            </w:r>
            <w:r w:rsidR="000E6425" w:rsidRPr="001E1BA6">
              <w:t xml:space="preserve"> </w:t>
            </w:r>
            <w:r w:rsidR="004D337A" w:rsidRPr="001E1BA6">
              <w:t>марта</w:t>
            </w:r>
            <w:r w:rsidR="00887C5C" w:rsidRPr="001E1BA6">
              <w:t xml:space="preserve"> 201</w:t>
            </w:r>
            <w:r w:rsidR="004D337A" w:rsidRPr="001E1BA6">
              <w:t>9</w:t>
            </w:r>
            <w:r w:rsidR="00887C5C" w:rsidRPr="001E1BA6">
              <w:t xml:space="preserve"> года</w:t>
            </w:r>
          </w:p>
          <w:p w:rsidR="00887C5C" w:rsidRPr="001E1BA6" w:rsidRDefault="00887C5C" w:rsidP="00AC492B"/>
          <w:p w:rsidR="00887C5C" w:rsidRPr="001E1BA6" w:rsidRDefault="00887C5C" w:rsidP="00AC492B"/>
        </w:tc>
      </w:tr>
      <w:tr w:rsidR="00585618" w:rsidRPr="001E1BA6" w:rsidTr="005F12F3">
        <w:trPr>
          <w:trHeight w:val="908"/>
        </w:trPr>
        <w:tc>
          <w:tcPr>
            <w:tcW w:w="369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85618" w:rsidRPr="001E1BA6" w:rsidRDefault="00585618" w:rsidP="000032C0">
            <w:pPr>
              <w:ind w:firstLine="0"/>
            </w:pPr>
            <w:r w:rsidRPr="001E1BA6">
              <w:t>Начальник отдела транспорта и связи</w:t>
            </w:r>
          </w:p>
          <w:p w:rsidR="00585618" w:rsidRPr="001E1BA6" w:rsidRDefault="00585618" w:rsidP="000032C0">
            <w:pPr>
              <w:ind w:firstLine="0"/>
            </w:pPr>
            <w:r w:rsidRPr="001E1BA6">
              <w:t>администрации муниципального образования Ейский район</w:t>
            </w:r>
          </w:p>
        </w:tc>
        <w:tc>
          <w:tcPr>
            <w:tcW w:w="26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ind w:hanging="11"/>
              <w:jc w:val="center"/>
            </w:pPr>
            <w:r w:rsidRPr="001E1BA6">
              <w:t>(подпись)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618" w:rsidRPr="001E1BA6" w:rsidRDefault="00585618" w:rsidP="00FF1560">
            <w:pPr>
              <w:ind w:hanging="11"/>
              <w:jc w:val="center"/>
            </w:pPr>
          </w:p>
          <w:p w:rsidR="00585618" w:rsidRPr="001E1BA6" w:rsidRDefault="00585618" w:rsidP="00FF1560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618" w:rsidRPr="001E1BA6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85618" w:rsidRPr="001E1BA6" w:rsidRDefault="00585618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585618" w:rsidRPr="001E1BA6" w:rsidRDefault="00585618" w:rsidP="00397607"/>
          <w:p w:rsidR="00585618" w:rsidRPr="001E1BA6" w:rsidRDefault="00585618" w:rsidP="001258D5">
            <w:pPr>
              <w:pStyle w:val="af6"/>
              <w:jc w:val="center"/>
              <w:rPr>
                <w:rFonts w:ascii="Times New Roman" w:hAnsi="Times New Roman"/>
              </w:rPr>
            </w:pPr>
            <w:r w:rsidRPr="001E1BA6">
              <w:rPr>
                <w:rFonts w:ascii="Times New Roman" w:hAnsi="Times New Roman"/>
              </w:rPr>
              <w:t>М.В. Метель</w:t>
            </w:r>
          </w:p>
        </w:tc>
      </w:tr>
      <w:bookmarkEnd w:id="0"/>
    </w:tbl>
    <w:p w:rsidR="0007630A" w:rsidRPr="001E1BA6" w:rsidRDefault="0007630A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023D15" w:rsidRPr="001E1BA6" w:rsidRDefault="00023D1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</w:p>
    <w:p w:rsidR="00FB40D0" w:rsidRPr="001E1BA6" w:rsidRDefault="001258D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  <w:r w:rsidRPr="001E1BA6">
        <w:rPr>
          <w:rStyle w:val="af5"/>
          <w:b w:val="0"/>
          <w:bCs w:val="0"/>
          <w:color w:val="000000"/>
          <w:sz w:val="24"/>
          <w:szCs w:val="24"/>
        </w:rPr>
        <w:t>А</w:t>
      </w:r>
      <w:r w:rsidR="00345BA5" w:rsidRPr="001E1BA6">
        <w:rPr>
          <w:rStyle w:val="af5"/>
          <w:b w:val="0"/>
          <w:bCs w:val="0"/>
          <w:color w:val="000000"/>
          <w:sz w:val="24"/>
          <w:szCs w:val="24"/>
        </w:rPr>
        <w:t xml:space="preserve">.А. </w:t>
      </w:r>
      <w:r w:rsidRPr="001E1BA6">
        <w:rPr>
          <w:rStyle w:val="af5"/>
          <w:b w:val="0"/>
          <w:bCs w:val="0"/>
          <w:color w:val="000000"/>
          <w:sz w:val="24"/>
          <w:szCs w:val="24"/>
        </w:rPr>
        <w:t>Краснощек</w:t>
      </w:r>
    </w:p>
    <w:p w:rsidR="00345BA5" w:rsidRPr="001E1BA6" w:rsidRDefault="001258D5" w:rsidP="00FB40D0">
      <w:pPr>
        <w:ind w:firstLine="0"/>
        <w:rPr>
          <w:rStyle w:val="af5"/>
          <w:b w:val="0"/>
          <w:bCs w:val="0"/>
          <w:color w:val="000000"/>
          <w:sz w:val="24"/>
          <w:szCs w:val="24"/>
        </w:rPr>
      </w:pPr>
      <w:r w:rsidRPr="001E1BA6">
        <w:rPr>
          <w:rStyle w:val="af5"/>
          <w:b w:val="0"/>
          <w:bCs w:val="0"/>
          <w:color w:val="000000"/>
          <w:sz w:val="24"/>
          <w:szCs w:val="24"/>
        </w:rPr>
        <w:t>7</w:t>
      </w:r>
      <w:r w:rsidR="00345BA5" w:rsidRPr="001E1BA6">
        <w:rPr>
          <w:rStyle w:val="af5"/>
          <w:b w:val="0"/>
          <w:bCs w:val="0"/>
          <w:color w:val="000000"/>
          <w:sz w:val="24"/>
          <w:szCs w:val="24"/>
        </w:rPr>
        <w:t>-</w:t>
      </w:r>
      <w:r w:rsidRPr="001E1BA6">
        <w:rPr>
          <w:rStyle w:val="af5"/>
          <w:b w:val="0"/>
          <w:bCs w:val="0"/>
          <w:color w:val="000000"/>
          <w:sz w:val="24"/>
          <w:szCs w:val="24"/>
        </w:rPr>
        <w:t>08</w:t>
      </w:r>
      <w:r w:rsidR="00345BA5" w:rsidRPr="001E1BA6">
        <w:rPr>
          <w:rStyle w:val="af5"/>
          <w:b w:val="0"/>
          <w:bCs w:val="0"/>
          <w:color w:val="000000"/>
          <w:sz w:val="24"/>
          <w:szCs w:val="24"/>
        </w:rPr>
        <w:t>-</w:t>
      </w:r>
      <w:r w:rsidRPr="001E1BA6">
        <w:rPr>
          <w:rStyle w:val="af5"/>
          <w:b w:val="0"/>
          <w:bCs w:val="0"/>
          <w:color w:val="000000"/>
          <w:sz w:val="24"/>
          <w:szCs w:val="24"/>
        </w:rPr>
        <w:t>58</w:t>
      </w:r>
    </w:p>
    <w:sectPr w:rsidR="00345BA5" w:rsidRPr="001E1BA6" w:rsidSect="00AF24B5">
      <w:headerReference w:type="even" r:id="rId14"/>
      <w:headerReference w:type="default" r:id="rId15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4C" w:rsidRDefault="00F9004C">
      <w:r>
        <w:separator/>
      </w:r>
    </w:p>
  </w:endnote>
  <w:endnote w:type="continuationSeparator" w:id="0">
    <w:p w:rsidR="00F9004C" w:rsidRDefault="00F9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4C" w:rsidRDefault="00F9004C">
      <w:r>
        <w:separator/>
      </w:r>
    </w:p>
  </w:footnote>
  <w:footnote w:type="continuationSeparator" w:id="0">
    <w:p w:rsidR="00F9004C" w:rsidRDefault="00F9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4E" w:rsidRDefault="0005204E" w:rsidP="00FE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04E" w:rsidRDefault="000520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04E" w:rsidRPr="00FD2D3E" w:rsidRDefault="0005204E">
    <w:pPr>
      <w:pStyle w:val="a6"/>
      <w:jc w:val="center"/>
    </w:pPr>
    <w:fldSimple w:instr=" PAGE   \* MERGEFORMAT ">
      <w:r w:rsidR="006D38BF">
        <w:rPr>
          <w:noProof/>
        </w:rPr>
        <w:t>6</w:t>
      </w:r>
    </w:fldSimple>
  </w:p>
  <w:p w:rsidR="0005204E" w:rsidRDefault="000520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7D6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207FD"/>
    <w:multiLevelType w:val="multilevel"/>
    <w:tmpl w:val="6AFA6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E671FF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52AEB"/>
    <w:multiLevelType w:val="multilevel"/>
    <w:tmpl w:val="4C4E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3D0708"/>
    <w:multiLevelType w:val="multilevel"/>
    <w:tmpl w:val="00365F3A"/>
    <w:lvl w:ilvl="0">
      <w:start w:val="1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D193155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EF617E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50481CE8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205EE3"/>
    <w:multiLevelType w:val="multilevel"/>
    <w:tmpl w:val="053C33A6"/>
    <w:lvl w:ilvl="0">
      <w:start w:val="3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7A0974"/>
    <w:multiLevelType w:val="multilevel"/>
    <w:tmpl w:val="9CEA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81074"/>
    <w:multiLevelType w:val="multilevel"/>
    <w:tmpl w:val="BA246CB0"/>
    <w:lvl w:ilvl="0">
      <w:start w:val="2"/>
      <w:numFmt w:val="decimal"/>
      <w:lvlText w:val="52.7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4C5EE4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ECF106D"/>
    <w:multiLevelType w:val="hybridMultilevel"/>
    <w:tmpl w:val="AF4C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16"/>
  </w:num>
  <w:num w:numId="8">
    <w:abstractNumId w:val="3"/>
  </w:num>
  <w:num w:numId="9">
    <w:abstractNumId w:val="7"/>
  </w:num>
  <w:num w:numId="10">
    <w:abstractNumId w:val="11"/>
  </w:num>
  <w:num w:numId="11">
    <w:abstractNumId w:val="22"/>
  </w:num>
  <w:num w:numId="12">
    <w:abstractNumId w:val="5"/>
  </w:num>
  <w:num w:numId="13">
    <w:abstractNumId w:val="1"/>
  </w:num>
  <w:num w:numId="14">
    <w:abstractNumId w:val="4"/>
  </w:num>
  <w:num w:numId="15">
    <w:abstractNumId w:val="18"/>
  </w:num>
  <w:num w:numId="16">
    <w:abstractNumId w:val="8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66F"/>
    <w:rsid w:val="000010E8"/>
    <w:rsid w:val="000014BD"/>
    <w:rsid w:val="00001726"/>
    <w:rsid w:val="0000185D"/>
    <w:rsid w:val="00002C18"/>
    <w:rsid w:val="000032C0"/>
    <w:rsid w:val="000071D4"/>
    <w:rsid w:val="0000780C"/>
    <w:rsid w:val="00010DA7"/>
    <w:rsid w:val="00011644"/>
    <w:rsid w:val="000123D2"/>
    <w:rsid w:val="00013EC2"/>
    <w:rsid w:val="00016F3F"/>
    <w:rsid w:val="00020EFA"/>
    <w:rsid w:val="0002318C"/>
    <w:rsid w:val="00023288"/>
    <w:rsid w:val="00023D15"/>
    <w:rsid w:val="00025FFF"/>
    <w:rsid w:val="00031669"/>
    <w:rsid w:val="0003211A"/>
    <w:rsid w:val="00032B0C"/>
    <w:rsid w:val="0003343A"/>
    <w:rsid w:val="00035387"/>
    <w:rsid w:val="00036280"/>
    <w:rsid w:val="00042D91"/>
    <w:rsid w:val="00043831"/>
    <w:rsid w:val="00046251"/>
    <w:rsid w:val="00051A10"/>
    <w:rsid w:val="0005204E"/>
    <w:rsid w:val="00055926"/>
    <w:rsid w:val="00057C67"/>
    <w:rsid w:val="0006313F"/>
    <w:rsid w:val="00066FAA"/>
    <w:rsid w:val="00067C33"/>
    <w:rsid w:val="00072C18"/>
    <w:rsid w:val="000731A7"/>
    <w:rsid w:val="00075404"/>
    <w:rsid w:val="00075AF9"/>
    <w:rsid w:val="00075C61"/>
    <w:rsid w:val="00075CED"/>
    <w:rsid w:val="0007630A"/>
    <w:rsid w:val="00076653"/>
    <w:rsid w:val="00077A09"/>
    <w:rsid w:val="00085EB8"/>
    <w:rsid w:val="000861A5"/>
    <w:rsid w:val="00087B53"/>
    <w:rsid w:val="00090AE6"/>
    <w:rsid w:val="00092632"/>
    <w:rsid w:val="0009282C"/>
    <w:rsid w:val="000943B3"/>
    <w:rsid w:val="00094767"/>
    <w:rsid w:val="000948A3"/>
    <w:rsid w:val="000954AD"/>
    <w:rsid w:val="00097CDF"/>
    <w:rsid w:val="000A1909"/>
    <w:rsid w:val="000A5025"/>
    <w:rsid w:val="000A508F"/>
    <w:rsid w:val="000A56C3"/>
    <w:rsid w:val="000A6A4B"/>
    <w:rsid w:val="000B1FE0"/>
    <w:rsid w:val="000B4C11"/>
    <w:rsid w:val="000B5225"/>
    <w:rsid w:val="000B720F"/>
    <w:rsid w:val="000B753C"/>
    <w:rsid w:val="000C074F"/>
    <w:rsid w:val="000C2D4C"/>
    <w:rsid w:val="000C66AB"/>
    <w:rsid w:val="000D40D7"/>
    <w:rsid w:val="000D612B"/>
    <w:rsid w:val="000D684C"/>
    <w:rsid w:val="000D7778"/>
    <w:rsid w:val="000E0C66"/>
    <w:rsid w:val="000E25A8"/>
    <w:rsid w:val="000E3251"/>
    <w:rsid w:val="000E4AAA"/>
    <w:rsid w:val="000E6425"/>
    <w:rsid w:val="000E64EB"/>
    <w:rsid w:val="000E6DE8"/>
    <w:rsid w:val="000E6E30"/>
    <w:rsid w:val="000E784E"/>
    <w:rsid w:val="000F10A4"/>
    <w:rsid w:val="000F1BD4"/>
    <w:rsid w:val="000F2254"/>
    <w:rsid w:val="000F26F1"/>
    <w:rsid w:val="000F2AE1"/>
    <w:rsid w:val="000F4D07"/>
    <w:rsid w:val="000F546A"/>
    <w:rsid w:val="000F5DA5"/>
    <w:rsid w:val="000F6E43"/>
    <w:rsid w:val="0010133A"/>
    <w:rsid w:val="0010328C"/>
    <w:rsid w:val="001038A3"/>
    <w:rsid w:val="00111433"/>
    <w:rsid w:val="00112101"/>
    <w:rsid w:val="001130A2"/>
    <w:rsid w:val="001159CE"/>
    <w:rsid w:val="00115B90"/>
    <w:rsid w:val="001226D0"/>
    <w:rsid w:val="00122E6F"/>
    <w:rsid w:val="00123265"/>
    <w:rsid w:val="001258D5"/>
    <w:rsid w:val="0012746B"/>
    <w:rsid w:val="00127D62"/>
    <w:rsid w:val="0013285E"/>
    <w:rsid w:val="0013396B"/>
    <w:rsid w:val="00133C44"/>
    <w:rsid w:val="0013436B"/>
    <w:rsid w:val="001346A7"/>
    <w:rsid w:val="001372F5"/>
    <w:rsid w:val="0013758E"/>
    <w:rsid w:val="00137CE6"/>
    <w:rsid w:val="00140555"/>
    <w:rsid w:val="001410B5"/>
    <w:rsid w:val="0014287C"/>
    <w:rsid w:val="00142A00"/>
    <w:rsid w:val="00143CE3"/>
    <w:rsid w:val="00145651"/>
    <w:rsid w:val="00152DA6"/>
    <w:rsid w:val="001544EC"/>
    <w:rsid w:val="00160DE5"/>
    <w:rsid w:val="001617E7"/>
    <w:rsid w:val="001631E4"/>
    <w:rsid w:val="00163FA3"/>
    <w:rsid w:val="00167FCC"/>
    <w:rsid w:val="0017009D"/>
    <w:rsid w:val="0017441E"/>
    <w:rsid w:val="00174631"/>
    <w:rsid w:val="00176D57"/>
    <w:rsid w:val="001773B5"/>
    <w:rsid w:val="001779CB"/>
    <w:rsid w:val="00185F11"/>
    <w:rsid w:val="0018663B"/>
    <w:rsid w:val="00187F4B"/>
    <w:rsid w:val="0019223D"/>
    <w:rsid w:val="00195729"/>
    <w:rsid w:val="001957DF"/>
    <w:rsid w:val="00196947"/>
    <w:rsid w:val="001A0C27"/>
    <w:rsid w:val="001A441F"/>
    <w:rsid w:val="001A5B1B"/>
    <w:rsid w:val="001A7843"/>
    <w:rsid w:val="001B1C71"/>
    <w:rsid w:val="001B3142"/>
    <w:rsid w:val="001B6E92"/>
    <w:rsid w:val="001B78B2"/>
    <w:rsid w:val="001C04DE"/>
    <w:rsid w:val="001C23C2"/>
    <w:rsid w:val="001C4A2E"/>
    <w:rsid w:val="001C64A7"/>
    <w:rsid w:val="001D0646"/>
    <w:rsid w:val="001D1FE9"/>
    <w:rsid w:val="001D2582"/>
    <w:rsid w:val="001D3346"/>
    <w:rsid w:val="001D3A63"/>
    <w:rsid w:val="001E0AF0"/>
    <w:rsid w:val="001E1BA6"/>
    <w:rsid w:val="001E21B2"/>
    <w:rsid w:val="001E2D0A"/>
    <w:rsid w:val="001E48C6"/>
    <w:rsid w:val="001F0780"/>
    <w:rsid w:val="001F185E"/>
    <w:rsid w:val="001F2CD8"/>
    <w:rsid w:val="001F4EAC"/>
    <w:rsid w:val="001F4FB7"/>
    <w:rsid w:val="001F6A3B"/>
    <w:rsid w:val="001F6B6C"/>
    <w:rsid w:val="00201350"/>
    <w:rsid w:val="0020270A"/>
    <w:rsid w:val="002030EE"/>
    <w:rsid w:val="002049D1"/>
    <w:rsid w:val="00204AFA"/>
    <w:rsid w:val="00205741"/>
    <w:rsid w:val="00206944"/>
    <w:rsid w:val="00212874"/>
    <w:rsid w:val="00212F5B"/>
    <w:rsid w:val="00213866"/>
    <w:rsid w:val="00214674"/>
    <w:rsid w:val="002155F5"/>
    <w:rsid w:val="00215A0B"/>
    <w:rsid w:val="002173BE"/>
    <w:rsid w:val="0021789D"/>
    <w:rsid w:val="002203E5"/>
    <w:rsid w:val="00220EFA"/>
    <w:rsid w:val="00223475"/>
    <w:rsid w:val="0022660B"/>
    <w:rsid w:val="00231D52"/>
    <w:rsid w:val="002325C3"/>
    <w:rsid w:val="002328F0"/>
    <w:rsid w:val="002344B6"/>
    <w:rsid w:val="002360EF"/>
    <w:rsid w:val="002365F2"/>
    <w:rsid w:val="0023732A"/>
    <w:rsid w:val="00241EE9"/>
    <w:rsid w:val="0024230F"/>
    <w:rsid w:val="00243635"/>
    <w:rsid w:val="00244788"/>
    <w:rsid w:val="00245B81"/>
    <w:rsid w:val="00246724"/>
    <w:rsid w:val="002473EB"/>
    <w:rsid w:val="0025027F"/>
    <w:rsid w:val="00250793"/>
    <w:rsid w:val="00256F41"/>
    <w:rsid w:val="00270AF9"/>
    <w:rsid w:val="00271526"/>
    <w:rsid w:val="002728FD"/>
    <w:rsid w:val="00273836"/>
    <w:rsid w:val="00274550"/>
    <w:rsid w:val="00274C04"/>
    <w:rsid w:val="00274F0C"/>
    <w:rsid w:val="002752A3"/>
    <w:rsid w:val="00275789"/>
    <w:rsid w:val="002802A5"/>
    <w:rsid w:val="002804A8"/>
    <w:rsid w:val="002812E4"/>
    <w:rsid w:val="00282C7C"/>
    <w:rsid w:val="00283590"/>
    <w:rsid w:val="00285946"/>
    <w:rsid w:val="00286290"/>
    <w:rsid w:val="00287752"/>
    <w:rsid w:val="00292732"/>
    <w:rsid w:val="00293CE6"/>
    <w:rsid w:val="00296207"/>
    <w:rsid w:val="00297441"/>
    <w:rsid w:val="00297E1F"/>
    <w:rsid w:val="00297E30"/>
    <w:rsid w:val="002A1DDC"/>
    <w:rsid w:val="002A23F0"/>
    <w:rsid w:val="002A303B"/>
    <w:rsid w:val="002A6E10"/>
    <w:rsid w:val="002B0450"/>
    <w:rsid w:val="002B1FBC"/>
    <w:rsid w:val="002B4709"/>
    <w:rsid w:val="002C04E7"/>
    <w:rsid w:val="002C0A29"/>
    <w:rsid w:val="002C2F88"/>
    <w:rsid w:val="002C6A43"/>
    <w:rsid w:val="002C6B4E"/>
    <w:rsid w:val="002C7258"/>
    <w:rsid w:val="002D3C6D"/>
    <w:rsid w:val="002D4064"/>
    <w:rsid w:val="002D461D"/>
    <w:rsid w:val="002D46EC"/>
    <w:rsid w:val="002D6FB1"/>
    <w:rsid w:val="002D759C"/>
    <w:rsid w:val="002E1782"/>
    <w:rsid w:val="002E1D7C"/>
    <w:rsid w:val="002E2C6B"/>
    <w:rsid w:val="002E3642"/>
    <w:rsid w:val="002E3784"/>
    <w:rsid w:val="002F240E"/>
    <w:rsid w:val="002F3745"/>
    <w:rsid w:val="002F37D2"/>
    <w:rsid w:val="002F4D72"/>
    <w:rsid w:val="002F6134"/>
    <w:rsid w:val="002F75B6"/>
    <w:rsid w:val="00300A30"/>
    <w:rsid w:val="0030138D"/>
    <w:rsid w:val="00302EF8"/>
    <w:rsid w:val="003035B0"/>
    <w:rsid w:val="003041EB"/>
    <w:rsid w:val="003067C2"/>
    <w:rsid w:val="00310030"/>
    <w:rsid w:val="00312BCA"/>
    <w:rsid w:val="00314FDA"/>
    <w:rsid w:val="003163E1"/>
    <w:rsid w:val="003172EA"/>
    <w:rsid w:val="00321EC8"/>
    <w:rsid w:val="0032223E"/>
    <w:rsid w:val="003230F4"/>
    <w:rsid w:val="0032372B"/>
    <w:rsid w:val="00323F10"/>
    <w:rsid w:val="0032643E"/>
    <w:rsid w:val="0033196A"/>
    <w:rsid w:val="00332223"/>
    <w:rsid w:val="00336DF7"/>
    <w:rsid w:val="0034385A"/>
    <w:rsid w:val="003444A9"/>
    <w:rsid w:val="00345BA5"/>
    <w:rsid w:val="00347AEE"/>
    <w:rsid w:val="003567E8"/>
    <w:rsid w:val="00356802"/>
    <w:rsid w:val="003569A3"/>
    <w:rsid w:val="00361FDE"/>
    <w:rsid w:val="00364C22"/>
    <w:rsid w:val="00370872"/>
    <w:rsid w:val="00370B04"/>
    <w:rsid w:val="00371801"/>
    <w:rsid w:val="00373D6E"/>
    <w:rsid w:val="00374FD9"/>
    <w:rsid w:val="00375035"/>
    <w:rsid w:val="003771CA"/>
    <w:rsid w:val="003815DE"/>
    <w:rsid w:val="00381E08"/>
    <w:rsid w:val="00384F08"/>
    <w:rsid w:val="00385129"/>
    <w:rsid w:val="00385A6B"/>
    <w:rsid w:val="003867F4"/>
    <w:rsid w:val="00386892"/>
    <w:rsid w:val="00390F7D"/>
    <w:rsid w:val="003927FD"/>
    <w:rsid w:val="0039281E"/>
    <w:rsid w:val="00392EBB"/>
    <w:rsid w:val="0039457B"/>
    <w:rsid w:val="003949CD"/>
    <w:rsid w:val="00397607"/>
    <w:rsid w:val="003A5B89"/>
    <w:rsid w:val="003A7E02"/>
    <w:rsid w:val="003B053D"/>
    <w:rsid w:val="003B08B1"/>
    <w:rsid w:val="003B0EAA"/>
    <w:rsid w:val="003B2528"/>
    <w:rsid w:val="003B48CE"/>
    <w:rsid w:val="003B545E"/>
    <w:rsid w:val="003B759E"/>
    <w:rsid w:val="003C11E9"/>
    <w:rsid w:val="003C4253"/>
    <w:rsid w:val="003C425A"/>
    <w:rsid w:val="003C5F7D"/>
    <w:rsid w:val="003C6413"/>
    <w:rsid w:val="003D0EE0"/>
    <w:rsid w:val="003D16F1"/>
    <w:rsid w:val="003D2844"/>
    <w:rsid w:val="003D3959"/>
    <w:rsid w:val="003D3D0A"/>
    <w:rsid w:val="003D5D4C"/>
    <w:rsid w:val="003D67D7"/>
    <w:rsid w:val="003D6F26"/>
    <w:rsid w:val="003E1A22"/>
    <w:rsid w:val="003E3918"/>
    <w:rsid w:val="003E4B78"/>
    <w:rsid w:val="003E55F1"/>
    <w:rsid w:val="003E7A6F"/>
    <w:rsid w:val="003F0D43"/>
    <w:rsid w:val="003F1574"/>
    <w:rsid w:val="00400529"/>
    <w:rsid w:val="004027AF"/>
    <w:rsid w:val="00403026"/>
    <w:rsid w:val="00405E76"/>
    <w:rsid w:val="00407AB6"/>
    <w:rsid w:val="00411051"/>
    <w:rsid w:val="004120BF"/>
    <w:rsid w:val="00413BF2"/>
    <w:rsid w:val="004160A7"/>
    <w:rsid w:val="00417135"/>
    <w:rsid w:val="00417468"/>
    <w:rsid w:val="00421914"/>
    <w:rsid w:val="004232C9"/>
    <w:rsid w:val="00424BB6"/>
    <w:rsid w:val="00424BD7"/>
    <w:rsid w:val="004264D3"/>
    <w:rsid w:val="004327C3"/>
    <w:rsid w:val="00433E97"/>
    <w:rsid w:val="004353A8"/>
    <w:rsid w:val="00441F9A"/>
    <w:rsid w:val="004450A8"/>
    <w:rsid w:val="004474B6"/>
    <w:rsid w:val="00450D00"/>
    <w:rsid w:val="00451D80"/>
    <w:rsid w:val="00452C43"/>
    <w:rsid w:val="0045415E"/>
    <w:rsid w:val="00455CAE"/>
    <w:rsid w:val="00456E62"/>
    <w:rsid w:val="00460402"/>
    <w:rsid w:val="004624FD"/>
    <w:rsid w:val="00464DD5"/>
    <w:rsid w:val="00465141"/>
    <w:rsid w:val="00465927"/>
    <w:rsid w:val="00465D8A"/>
    <w:rsid w:val="004705C6"/>
    <w:rsid w:val="004741E0"/>
    <w:rsid w:val="00476481"/>
    <w:rsid w:val="004775AA"/>
    <w:rsid w:val="004818F9"/>
    <w:rsid w:val="004841DC"/>
    <w:rsid w:val="0048475C"/>
    <w:rsid w:val="00485FD8"/>
    <w:rsid w:val="0048741F"/>
    <w:rsid w:val="004922F2"/>
    <w:rsid w:val="004932E7"/>
    <w:rsid w:val="0049433B"/>
    <w:rsid w:val="00497B79"/>
    <w:rsid w:val="004A05FE"/>
    <w:rsid w:val="004A07D7"/>
    <w:rsid w:val="004A092E"/>
    <w:rsid w:val="004A0E36"/>
    <w:rsid w:val="004A1829"/>
    <w:rsid w:val="004A1A38"/>
    <w:rsid w:val="004A25FB"/>
    <w:rsid w:val="004A394C"/>
    <w:rsid w:val="004A4E58"/>
    <w:rsid w:val="004A5B8B"/>
    <w:rsid w:val="004B0FA7"/>
    <w:rsid w:val="004B5AEC"/>
    <w:rsid w:val="004B69EE"/>
    <w:rsid w:val="004B79E1"/>
    <w:rsid w:val="004C1C63"/>
    <w:rsid w:val="004C2A9F"/>
    <w:rsid w:val="004C3A8C"/>
    <w:rsid w:val="004D337A"/>
    <w:rsid w:val="004D37B5"/>
    <w:rsid w:val="004D3B84"/>
    <w:rsid w:val="004E0745"/>
    <w:rsid w:val="004E0BC4"/>
    <w:rsid w:val="004E1870"/>
    <w:rsid w:val="004E1A3B"/>
    <w:rsid w:val="004E3F44"/>
    <w:rsid w:val="004E496A"/>
    <w:rsid w:val="004E4A28"/>
    <w:rsid w:val="004E5921"/>
    <w:rsid w:val="004F2C9E"/>
    <w:rsid w:val="004F5F4B"/>
    <w:rsid w:val="004F6857"/>
    <w:rsid w:val="004F6DCE"/>
    <w:rsid w:val="005025AC"/>
    <w:rsid w:val="00503501"/>
    <w:rsid w:val="00506B4F"/>
    <w:rsid w:val="00507E97"/>
    <w:rsid w:val="00511106"/>
    <w:rsid w:val="00514FE3"/>
    <w:rsid w:val="00515CAC"/>
    <w:rsid w:val="00515E15"/>
    <w:rsid w:val="00520A30"/>
    <w:rsid w:val="00520DE6"/>
    <w:rsid w:val="00523FEC"/>
    <w:rsid w:val="00524A48"/>
    <w:rsid w:val="00524BD5"/>
    <w:rsid w:val="0053346B"/>
    <w:rsid w:val="005368E4"/>
    <w:rsid w:val="00540C39"/>
    <w:rsid w:val="005432AE"/>
    <w:rsid w:val="00544324"/>
    <w:rsid w:val="00545105"/>
    <w:rsid w:val="005559EC"/>
    <w:rsid w:val="00557874"/>
    <w:rsid w:val="00557966"/>
    <w:rsid w:val="0057056E"/>
    <w:rsid w:val="0057110A"/>
    <w:rsid w:val="00571404"/>
    <w:rsid w:val="00571F46"/>
    <w:rsid w:val="0057624B"/>
    <w:rsid w:val="005765FB"/>
    <w:rsid w:val="005768AC"/>
    <w:rsid w:val="00577F0E"/>
    <w:rsid w:val="00582D74"/>
    <w:rsid w:val="005831FF"/>
    <w:rsid w:val="00583793"/>
    <w:rsid w:val="00583FC5"/>
    <w:rsid w:val="0058509B"/>
    <w:rsid w:val="00585618"/>
    <w:rsid w:val="0058775D"/>
    <w:rsid w:val="0059019A"/>
    <w:rsid w:val="00590A23"/>
    <w:rsid w:val="005925BE"/>
    <w:rsid w:val="00595844"/>
    <w:rsid w:val="00596758"/>
    <w:rsid w:val="005970E4"/>
    <w:rsid w:val="00597D4C"/>
    <w:rsid w:val="005A0A1A"/>
    <w:rsid w:val="005A27D1"/>
    <w:rsid w:val="005A2892"/>
    <w:rsid w:val="005A316B"/>
    <w:rsid w:val="005A351B"/>
    <w:rsid w:val="005A5163"/>
    <w:rsid w:val="005A5593"/>
    <w:rsid w:val="005A7FE7"/>
    <w:rsid w:val="005B101E"/>
    <w:rsid w:val="005B27CE"/>
    <w:rsid w:val="005B3E5E"/>
    <w:rsid w:val="005B4B18"/>
    <w:rsid w:val="005B51BB"/>
    <w:rsid w:val="005B7682"/>
    <w:rsid w:val="005C0898"/>
    <w:rsid w:val="005C0EDA"/>
    <w:rsid w:val="005C295D"/>
    <w:rsid w:val="005C2BAC"/>
    <w:rsid w:val="005C48F9"/>
    <w:rsid w:val="005D060F"/>
    <w:rsid w:val="005D3C98"/>
    <w:rsid w:val="005D4897"/>
    <w:rsid w:val="005D60CA"/>
    <w:rsid w:val="005D6244"/>
    <w:rsid w:val="005D7164"/>
    <w:rsid w:val="005D7622"/>
    <w:rsid w:val="005E00F3"/>
    <w:rsid w:val="005E1AB9"/>
    <w:rsid w:val="005F0653"/>
    <w:rsid w:val="005F12F3"/>
    <w:rsid w:val="005F2735"/>
    <w:rsid w:val="005F33F0"/>
    <w:rsid w:val="005F36C7"/>
    <w:rsid w:val="005F3973"/>
    <w:rsid w:val="005F544E"/>
    <w:rsid w:val="005F63A0"/>
    <w:rsid w:val="005F7BE4"/>
    <w:rsid w:val="00605F50"/>
    <w:rsid w:val="0060611C"/>
    <w:rsid w:val="00612409"/>
    <w:rsid w:val="0061243F"/>
    <w:rsid w:val="00613CC7"/>
    <w:rsid w:val="00616DD2"/>
    <w:rsid w:val="00616E7D"/>
    <w:rsid w:val="00620140"/>
    <w:rsid w:val="00620471"/>
    <w:rsid w:val="00630A42"/>
    <w:rsid w:val="00630B80"/>
    <w:rsid w:val="00632CFF"/>
    <w:rsid w:val="00635E05"/>
    <w:rsid w:val="006364BF"/>
    <w:rsid w:val="00637A23"/>
    <w:rsid w:val="00640496"/>
    <w:rsid w:val="00642425"/>
    <w:rsid w:val="00643757"/>
    <w:rsid w:val="006437BA"/>
    <w:rsid w:val="00643948"/>
    <w:rsid w:val="00644D20"/>
    <w:rsid w:val="00646D77"/>
    <w:rsid w:val="006520D0"/>
    <w:rsid w:val="0065403F"/>
    <w:rsid w:val="006571E8"/>
    <w:rsid w:val="00660E2C"/>
    <w:rsid w:val="00661B27"/>
    <w:rsid w:val="00662ED4"/>
    <w:rsid w:val="006658F4"/>
    <w:rsid w:val="00666C80"/>
    <w:rsid w:val="00670AF8"/>
    <w:rsid w:val="00670B51"/>
    <w:rsid w:val="00670EA4"/>
    <w:rsid w:val="00671766"/>
    <w:rsid w:val="00673541"/>
    <w:rsid w:val="00674CAF"/>
    <w:rsid w:val="00675DED"/>
    <w:rsid w:val="00680695"/>
    <w:rsid w:val="006825DF"/>
    <w:rsid w:val="00682B9F"/>
    <w:rsid w:val="0068349A"/>
    <w:rsid w:val="0068364C"/>
    <w:rsid w:val="00683C51"/>
    <w:rsid w:val="0068682F"/>
    <w:rsid w:val="00687235"/>
    <w:rsid w:val="0069029F"/>
    <w:rsid w:val="00690EEB"/>
    <w:rsid w:val="006927F2"/>
    <w:rsid w:val="006952A0"/>
    <w:rsid w:val="0069666C"/>
    <w:rsid w:val="006969C5"/>
    <w:rsid w:val="006A3EBF"/>
    <w:rsid w:val="006A49E0"/>
    <w:rsid w:val="006A64D6"/>
    <w:rsid w:val="006A7E39"/>
    <w:rsid w:val="006B03CC"/>
    <w:rsid w:val="006B51A7"/>
    <w:rsid w:val="006B615C"/>
    <w:rsid w:val="006B74A2"/>
    <w:rsid w:val="006C0031"/>
    <w:rsid w:val="006C215A"/>
    <w:rsid w:val="006C34EF"/>
    <w:rsid w:val="006C489B"/>
    <w:rsid w:val="006C5053"/>
    <w:rsid w:val="006C65C8"/>
    <w:rsid w:val="006C776F"/>
    <w:rsid w:val="006D18DD"/>
    <w:rsid w:val="006D37BA"/>
    <w:rsid w:val="006D38BF"/>
    <w:rsid w:val="006D5BFB"/>
    <w:rsid w:val="006D6C56"/>
    <w:rsid w:val="006D7D4A"/>
    <w:rsid w:val="006E2DD7"/>
    <w:rsid w:val="006E2F73"/>
    <w:rsid w:val="006E3133"/>
    <w:rsid w:val="006E42F0"/>
    <w:rsid w:val="006E44B5"/>
    <w:rsid w:val="006E6FF2"/>
    <w:rsid w:val="006E7F14"/>
    <w:rsid w:val="006F1D70"/>
    <w:rsid w:val="006F55F7"/>
    <w:rsid w:val="00704A7F"/>
    <w:rsid w:val="00704DFF"/>
    <w:rsid w:val="00705501"/>
    <w:rsid w:val="00706F1B"/>
    <w:rsid w:val="0070745C"/>
    <w:rsid w:val="00707793"/>
    <w:rsid w:val="00711E39"/>
    <w:rsid w:val="00713D63"/>
    <w:rsid w:val="00714B99"/>
    <w:rsid w:val="00715A82"/>
    <w:rsid w:val="00717BDE"/>
    <w:rsid w:val="007217E2"/>
    <w:rsid w:val="00726901"/>
    <w:rsid w:val="00730932"/>
    <w:rsid w:val="007329C2"/>
    <w:rsid w:val="00733A03"/>
    <w:rsid w:val="0073416D"/>
    <w:rsid w:val="00734A07"/>
    <w:rsid w:val="00734AFA"/>
    <w:rsid w:val="00734D2B"/>
    <w:rsid w:val="007356B0"/>
    <w:rsid w:val="00737334"/>
    <w:rsid w:val="0074084D"/>
    <w:rsid w:val="00742187"/>
    <w:rsid w:val="00742642"/>
    <w:rsid w:val="00746A9C"/>
    <w:rsid w:val="00747413"/>
    <w:rsid w:val="00750240"/>
    <w:rsid w:val="00750AD1"/>
    <w:rsid w:val="0075572A"/>
    <w:rsid w:val="007601AD"/>
    <w:rsid w:val="0076035C"/>
    <w:rsid w:val="00760393"/>
    <w:rsid w:val="00760740"/>
    <w:rsid w:val="0076238B"/>
    <w:rsid w:val="007638D8"/>
    <w:rsid w:val="0077024B"/>
    <w:rsid w:val="00770C1E"/>
    <w:rsid w:val="007736D4"/>
    <w:rsid w:val="00774773"/>
    <w:rsid w:val="0077518E"/>
    <w:rsid w:val="0077572D"/>
    <w:rsid w:val="007769DB"/>
    <w:rsid w:val="00776D9E"/>
    <w:rsid w:val="00777DB6"/>
    <w:rsid w:val="00780180"/>
    <w:rsid w:val="00781DF9"/>
    <w:rsid w:val="00782C9B"/>
    <w:rsid w:val="007843CD"/>
    <w:rsid w:val="00786BF5"/>
    <w:rsid w:val="007900CA"/>
    <w:rsid w:val="00790620"/>
    <w:rsid w:val="00793D0A"/>
    <w:rsid w:val="00794093"/>
    <w:rsid w:val="00794DB4"/>
    <w:rsid w:val="0079570F"/>
    <w:rsid w:val="00796A8E"/>
    <w:rsid w:val="007A2E66"/>
    <w:rsid w:val="007A4BEA"/>
    <w:rsid w:val="007A518E"/>
    <w:rsid w:val="007A68BF"/>
    <w:rsid w:val="007A6DB1"/>
    <w:rsid w:val="007B3C35"/>
    <w:rsid w:val="007B6CAF"/>
    <w:rsid w:val="007C04E9"/>
    <w:rsid w:val="007C1E7C"/>
    <w:rsid w:val="007C2C12"/>
    <w:rsid w:val="007C4002"/>
    <w:rsid w:val="007C4EF7"/>
    <w:rsid w:val="007C67B1"/>
    <w:rsid w:val="007C6857"/>
    <w:rsid w:val="007C6902"/>
    <w:rsid w:val="007C7E11"/>
    <w:rsid w:val="007D4ABC"/>
    <w:rsid w:val="007D77C2"/>
    <w:rsid w:val="007E4908"/>
    <w:rsid w:val="007E5332"/>
    <w:rsid w:val="007E5CD3"/>
    <w:rsid w:val="007E6EF2"/>
    <w:rsid w:val="007E7303"/>
    <w:rsid w:val="007E7560"/>
    <w:rsid w:val="007F141F"/>
    <w:rsid w:val="007F2E99"/>
    <w:rsid w:val="007F308A"/>
    <w:rsid w:val="007F5672"/>
    <w:rsid w:val="007F5E7A"/>
    <w:rsid w:val="007F6C30"/>
    <w:rsid w:val="007F6EDD"/>
    <w:rsid w:val="008022F1"/>
    <w:rsid w:val="00802B32"/>
    <w:rsid w:val="00806BC6"/>
    <w:rsid w:val="00807818"/>
    <w:rsid w:val="0081134D"/>
    <w:rsid w:val="00812530"/>
    <w:rsid w:val="008130F0"/>
    <w:rsid w:val="00815697"/>
    <w:rsid w:val="008202FF"/>
    <w:rsid w:val="0082145B"/>
    <w:rsid w:val="00821C24"/>
    <w:rsid w:val="00822DE2"/>
    <w:rsid w:val="008239B3"/>
    <w:rsid w:val="008257A8"/>
    <w:rsid w:val="008308AF"/>
    <w:rsid w:val="008352D5"/>
    <w:rsid w:val="00837886"/>
    <w:rsid w:val="00837D94"/>
    <w:rsid w:val="00842A0D"/>
    <w:rsid w:val="008432B4"/>
    <w:rsid w:val="00844D95"/>
    <w:rsid w:val="00845FAD"/>
    <w:rsid w:val="008470CC"/>
    <w:rsid w:val="00850AF9"/>
    <w:rsid w:val="00851D78"/>
    <w:rsid w:val="00855A9E"/>
    <w:rsid w:val="00857F2B"/>
    <w:rsid w:val="00860D2A"/>
    <w:rsid w:val="0086151B"/>
    <w:rsid w:val="00862BD8"/>
    <w:rsid w:val="00862C7E"/>
    <w:rsid w:val="00864631"/>
    <w:rsid w:val="00865907"/>
    <w:rsid w:val="00872B3A"/>
    <w:rsid w:val="008732D2"/>
    <w:rsid w:val="00873755"/>
    <w:rsid w:val="00877D54"/>
    <w:rsid w:val="00877FFB"/>
    <w:rsid w:val="0088010C"/>
    <w:rsid w:val="00880124"/>
    <w:rsid w:val="008804DB"/>
    <w:rsid w:val="00881CC0"/>
    <w:rsid w:val="00882C0C"/>
    <w:rsid w:val="00883007"/>
    <w:rsid w:val="00885A82"/>
    <w:rsid w:val="00885B91"/>
    <w:rsid w:val="0088605F"/>
    <w:rsid w:val="0088698D"/>
    <w:rsid w:val="00887C5C"/>
    <w:rsid w:val="00887CB2"/>
    <w:rsid w:val="008902FD"/>
    <w:rsid w:val="00892984"/>
    <w:rsid w:val="00892A81"/>
    <w:rsid w:val="008A063D"/>
    <w:rsid w:val="008A0C45"/>
    <w:rsid w:val="008A1DD8"/>
    <w:rsid w:val="008A21B4"/>
    <w:rsid w:val="008A3E54"/>
    <w:rsid w:val="008A402F"/>
    <w:rsid w:val="008A4588"/>
    <w:rsid w:val="008A4921"/>
    <w:rsid w:val="008A5511"/>
    <w:rsid w:val="008B2F68"/>
    <w:rsid w:val="008B347B"/>
    <w:rsid w:val="008B44A7"/>
    <w:rsid w:val="008C0DC3"/>
    <w:rsid w:val="008C1752"/>
    <w:rsid w:val="008C28FC"/>
    <w:rsid w:val="008C63CB"/>
    <w:rsid w:val="008C6966"/>
    <w:rsid w:val="008C7B37"/>
    <w:rsid w:val="008C7B55"/>
    <w:rsid w:val="008D03ED"/>
    <w:rsid w:val="008D0A48"/>
    <w:rsid w:val="008D1A49"/>
    <w:rsid w:val="008D3357"/>
    <w:rsid w:val="008D511E"/>
    <w:rsid w:val="008E0D35"/>
    <w:rsid w:val="008E1FC8"/>
    <w:rsid w:val="008E2E73"/>
    <w:rsid w:val="008E3CF5"/>
    <w:rsid w:val="008E4D42"/>
    <w:rsid w:val="008F08FD"/>
    <w:rsid w:val="008F12F6"/>
    <w:rsid w:val="008F2B3B"/>
    <w:rsid w:val="008F7734"/>
    <w:rsid w:val="008F792F"/>
    <w:rsid w:val="00910D68"/>
    <w:rsid w:val="00911098"/>
    <w:rsid w:val="00912A17"/>
    <w:rsid w:val="00912D79"/>
    <w:rsid w:val="0091581A"/>
    <w:rsid w:val="0091595B"/>
    <w:rsid w:val="00915AE8"/>
    <w:rsid w:val="0091698F"/>
    <w:rsid w:val="00917137"/>
    <w:rsid w:val="00917935"/>
    <w:rsid w:val="00920EC1"/>
    <w:rsid w:val="009246B6"/>
    <w:rsid w:val="0092579E"/>
    <w:rsid w:val="009257EC"/>
    <w:rsid w:val="00931A25"/>
    <w:rsid w:val="0093305A"/>
    <w:rsid w:val="00933564"/>
    <w:rsid w:val="00934B37"/>
    <w:rsid w:val="0093523B"/>
    <w:rsid w:val="00935A66"/>
    <w:rsid w:val="00937527"/>
    <w:rsid w:val="0094105F"/>
    <w:rsid w:val="00942E1F"/>
    <w:rsid w:val="00943786"/>
    <w:rsid w:val="0094410A"/>
    <w:rsid w:val="0095001F"/>
    <w:rsid w:val="00950352"/>
    <w:rsid w:val="00950488"/>
    <w:rsid w:val="00951012"/>
    <w:rsid w:val="009513E1"/>
    <w:rsid w:val="0095200A"/>
    <w:rsid w:val="0095238F"/>
    <w:rsid w:val="00956539"/>
    <w:rsid w:val="009577AB"/>
    <w:rsid w:val="00960156"/>
    <w:rsid w:val="0096085B"/>
    <w:rsid w:val="00961C7E"/>
    <w:rsid w:val="0096250F"/>
    <w:rsid w:val="009668A3"/>
    <w:rsid w:val="00966A2F"/>
    <w:rsid w:val="00966DE1"/>
    <w:rsid w:val="009670A2"/>
    <w:rsid w:val="00970B90"/>
    <w:rsid w:val="00972E90"/>
    <w:rsid w:val="009737B2"/>
    <w:rsid w:val="0098168B"/>
    <w:rsid w:val="00982ABB"/>
    <w:rsid w:val="00983108"/>
    <w:rsid w:val="00983DA4"/>
    <w:rsid w:val="009840AC"/>
    <w:rsid w:val="00984D60"/>
    <w:rsid w:val="00993035"/>
    <w:rsid w:val="009941EF"/>
    <w:rsid w:val="00997409"/>
    <w:rsid w:val="009979E0"/>
    <w:rsid w:val="009A0C16"/>
    <w:rsid w:val="009A1354"/>
    <w:rsid w:val="009A2221"/>
    <w:rsid w:val="009A4E96"/>
    <w:rsid w:val="009A5F19"/>
    <w:rsid w:val="009A730B"/>
    <w:rsid w:val="009A7CBE"/>
    <w:rsid w:val="009B075B"/>
    <w:rsid w:val="009B3387"/>
    <w:rsid w:val="009B59BD"/>
    <w:rsid w:val="009B6DE9"/>
    <w:rsid w:val="009C1415"/>
    <w:rsid w:val="009C34E5"/>
    <w:rsid w:val="009C4CF0"/>
    <w:rsid w:val="009C4E51"/>
    <w:rsid w:val="009C6291"/>
    <w:rsid w:val="009D014F"/>
    <w:rsid w:val="009D1538"/>
    <w:rsid w:val="009D25E5"/>
    <w:rsid w:val="009D27DC"/>
    <w:rsid w:val="009D39F9"/>
    <w:rsid w:val="009E0DFD"/>
    <w:rsid w:val="009E2B42"/>
    <w:rsid w:val="009E5D9C"/>
    <w:rsid w:val="009E6C11"/>
    <w:rsid w:val="009F1AE8"/>
    <w:rsid w:val="009F2F95"/>
    <w:rsid w:val="009F3482"/>
    <w:rsid w:val="009F5A82"/>
    <w:rsid w:val="009F60D3"/>
    <w:rsid w:val="00A04340"/>
    <w:rsid w:val="00A04EAE"/>
    <w:rsid w:val="00A056CD"/>
    <w:rsid w:val="00A0629F"/>
    <w:rsid w:val="00A06A3E"/>
    <w:rsid w:val="00A108DE"/>
    <w:rsid w:val="00A10936"/>
    <w:rsid w:val="00A11169"/>
    <w:rsid w:val="00A12897"/>
    <w:rsid w:val="00A1310D"/>
    <w:rsid w:val="00A21A74"/>
    <w:rsid w:val="00A21D2B"/>
    <w:rsid w:val="00A243A8"/>
    <w:rsid w:val="00A323AC"/>
    <w:rsid w:val="00A3287C"/>
    <w:rsid w:val="00A32CF9"/>
    <w:rsid w:val="00A32E1A"/>
    <w:rsid w:val="00A32EA2"/>
    <w:rsid w:val="00A33834"/>
    <w:rsid w:val="00A340ED"/>
    <w:rsid w:val="00A347F3"/>
    <w:rsid w:val="00A35530"/>
    <w:rsid w:val="00A36079"/>
    <w:rsid w:val="00A36214"/>
    <w:rsid w:val="00A378CF"/>
    <w:rsid w:val="00A42A5D"/>
    <w:rsid w:val="00A43820"/>
    <w:rsid w:val="00A45E6A"/>
    <w:rsid w:val="00A504FF"/>
    <w:rsid w:val="00A51940"/>
    <w:rsid w:val="00A52D4D"/>
    <w:rsid w:val="00A5327B"/>
    <w:rsid w:val="00A53802"/>
    <w:rsid w:val="00A5668D"/>
    <w:rsid w:val="00A5682F"/>
    <w:rsid w:val="00A56B35"/>
    <w:rsid w:val="00A601D6"/>
    <w:rsid w:val="00A60797"/>
    <w:rsid w:val="00A60E56"/>
    <w:rsid w:val="00A61B12"/>
    <w:rsid w:val="00A62AB4"/>
    <w:rsid w:val="00A65B56"/>
    <w:rsid w:val="00A66FE8"/>
    <w:rsid w:val="00A7151F"/>
    <w:rsid w:val="00A76222"/>
    <w:rsid w:val="00A77656"/>
    <w:rsid w:val="00A80AD2"/>
    <w:rsid w:val="00A81456"/>
    <w:rsid w:val="00A81EE9"/>
    <w:rsid w:val="00A82B82"/>
    <w:rsid w:val="00A84016"/>
    <w:rsid w:val="00A87345"/>
    <w:rsid w:val="00A87F52"/>
    <w:rsid w:val="00A904B2"/>
    <w:rsid w:val="00A96894"/>
    <w:rsid w:val="00A970EC"/>
    <w:rsid w:val="00AA0C31"/>
    <w:rsid w:val="00AA2357"/>
    <w:rsid w:val="00AA2BF8"/>
    <w:rsid w:val="00AA3501"/>
    <w:rsid w:val="00AA37A9"/>
    <w:rsid w:val="00AA3EAD"/>
    <w:rsid w:val="00AA4EB1"/>
    <w:rsid w:val="00AA5A6C"/>
    <w:rsid w:val="00AA6B5F"/>
    <w:rsid w:val="00AB1E71"/>
    <w:rsid w:val="00AB272D"/>
    <w:rsid w:val="00AB275D"/>
    <w:rsid w:val="00AB3A5A"/>
    <w:rsid w:val="00AC364B"/>
    <w:rsid w:val="00AC44FE"/>
    <w:rsid w:val="00AC492B"/>
    <w:rsid w:val="00AC49A4"/>
    <w:rsid w:val="00AC66AC"/>
    <w:rsid w:val="00AD089C"/>
    <w:rsid w:val="00AD1F8F"/>
    <w:rsid w:val="00AD24F2"/>
    <w:rsid w:val="00AD4BD6"/>
    <w:rsid w:val="00AD6043"/>
    <w:rsid w:val="00AD66A0"/>
    <w:rsid w:val="00AE0599"/>
    <w:rsid w:val="00AF08AB"/>
    <w:rsid w:val="00AF0A5F"/>
    <w:rsid w:val="00AF24B5"/>
    <w:rsid w:val="00AF26B1"/>
    <w:rsid w:val="00AF3C6F"/>
    <w:rsid w:val="00AF6A8D"/>
    <w:rsid w:val="00B02E3A"/>
    <w:rsid w:val="00B03B68"/>
    <w:rsid w:val="00B0473C"/>
    <w:rsid w:val="00B065D3"/>
    <w:rsid w:val="00B07869"/>
    <w:rsid w:val="00B11F95"/>
    <w:rsid w:val="00B14AA9"/>
    <w:rsid w:val="00B15F18"/>
    <w:rsid w:val="00B22428"/>
    <w:rsid w:val="00B24B71"/>
    <w:rsid w:val="00B26FD4"/>
    <w:rsid w:val="00B31B58"/>
    <w:rsid w:val="00B34D2E"/>
    <w:rsid w:val="00B35A59"/>
    <w:rsid w:val="00B36B78"/>
    <w:rsid w:val="00B36BF9"/>
    <w:rsid w:val="00B37422"/>
    <w:rsid w:val="00B4245D"/>
    <w:rsid w:val="00B427E5"/>
    <w:rsid w:val="00B42CB1"/>
    <w:rsid w:val="00B4522D"/>
    <w:rsid w:val="00B523DE"/>
    <w:rsid w:val="00B5298C"/>
    <w:rsid w:val="00B52BFD"/>
    <w:rsid w:val="00B53BF3"/>
    <w:rsid w:val="00B5504C"/>
    <w:rsid w:val="00B622D5"/>
    <w:rsid w:val="00B654E9"/>
    <w:rsid w:val="00B66DB6"/>
    <w:rsid w:val="00B703FD"/>
    <w:rsid w:val="00B77684"/>
    <w:rsid w:val="00B801DA"/>
    <w:rsid w:val="00B80C4D"/>
    <w:rsid w:val="00B81BAB"/>
    <w:rsid w:val="00B825E4"/>
    <w:rsid w:val="00B83371"/>
    <w:rsid w:val="00B8405B"/>
    <w:rsid w:val="00B8580D"/>
    <w:rsid w:val="00B863D2"/>
    <w:rsid w:val="00B86637"/>
    <w:rsid w:val="00B87597"/>
    <w:rsid w:val="00B87D15"/>
    <w:rsid w:val="00B91F2A"/>
    <w:rsid w:val="00B931C7"/>
    <w:rsid w:val="00B93B02"/>
    <w:rsid w:val="00B94F5C"/>
    <w:rsid w:val="00B97635"/>
    <w:rsid w:val="00B97D26"/>
    <w:rsid w:val="00BA3AE0"/>
    <w:rsid w:val="00BA3DB1"/>
    <w:rsid w:val="00BA5E9E"/>
    <w:rsid w:val="00BB1A35"/>
    <w:rsid w:val="00BB2CF4"/>
    <w:rsid w:val="00BB546B"/>
    <w:rsid w:val="00BB6C80"/>
    <w:rsid w:val="00BC0BD4"/>
    <w:rsid w:val="00BC2E3F"/>
    <w:rsid w:val="00BC4A39"/>
    <w:rsid w:val="00BC4EA2"/>
    <w:rsid w:val="00BC6A98"/>
    <w:rsid w:val="00BC7E5E"/>
    <w:rsid w:val="00BD13FE"/>
    <w:rsid w:val="00BD3761"/>
    <w:rsid w:val="00BD3D30"/>
    <w:rsid w:val="00BD509C"/>
    <w:rsid w:val="00BD536D"/>
    <w:rsid w:val="00BD5F72"/>
    <w:rsid w:val="00BD673E"/>
    <w:rsid w:val="00BE1475"/>
    <w:rsid w:val="00BE2BDC"/>
    <w:rsid w:val="00BE2C1B"/>
    <w:rsid w:val="00BF0BBC"/>
    <w:rsid w:val="00BF438B"/>
    <w:rsid w:val="00BF5C88"/>
    <w:rsid w:val="00BF64A0"/>
    <w:rsid w:val="00BF6789"/>
    <w:rsid w:val="00C00D00"/>
    <w:rsid w:val="00C01446"/>
    <w:rsid w:val="00C04E35"/>
    <w:rsid w:val="00C1026C"/>
    <w:rsid w:val="00C10F78"/>
    <w:rsid w:val="00C173A1"/>
    <w:rsid w:val="00C17F38"/>
    <w:rsid w:val="00C20EE4"/>
    <w:rsid w:val="00C223FD"/>
    <w:rsid w:val="00C23304"/>
    <w:rsid w:val="00C26EA1"/>
    <w:rsid w:val="00C2724B"/>
    <w:rsid w:val="00C2784C"/>
    <w:rsid w:val="00C30AD0"/>
    <w:rsid w:val="00C30CF0"/>
    <w:rsid w:val="00C33717"/>
    <w:rsid w:val="00C36CDD"/>
    <w:rsid w:val="00C3703A"/>
    <w:rsid w:val="00C40F7B"/>
    <w:rsid w:val="00C40FDF"/>
    <w:rsid w:val="00C424B7"/>
    <w:rsid w:val="00C42578"/>
    <w:rsid w:val="00C42E34"/>
    <w:rsid w:val="00C443A9"/>
    <w:rsid w:val="00C463C1"/>
    <w:rsid w:val="00C463DE"/>
    <w:rsid w:val="00C47D2B"/>
    <w:rsid w:val="00C50C4B"/>
    <w:rsid w:val="00C5188E"/>
    <w:rsid w:val="00C5379C"/>
    <w:rsid w:val="00C55536"/>
    <w:rsid w:val="00C6163D"/>
    <w:rsid w:val="00C619F7"/>
    <w:rsid w:val="00C630A3"/>
    <w:rsid w:val="00C6368A"/>
    <w:rsid w:val="00C63D53"/>
    <w:rsid w:val="00C664C9"/>
    <w:rsid w:val="00C66BDB"/>
    <w:rsid w:val="00C67093"/>
    <w:rsid w:val="00C70C82"/>
    <w:rsid w:val="00C729F5"/>
    <w:rsid w:val="00C81706"/>
    <w:rsid w:val="00C83E3D"/>
    <w:rsid w:val="00C859AC"/>
    <w:rsid w:val="00C859DC"/>
    <w:rsid w:val="00C86BC1"/>
    <w:rsid w:val="00C91840"/>
    <w:rsid w:val="00C91EEF"/>
    <w:rsid w:val="00C9515B"/>
    <w:rsid w:val="00C9767E"/>
    <w:rsid w:val="00CA05EE"/>
    <w:rsid w:val="00CA0F7F"/>
    <w:rsid w:val="00CB04B5"/>
    <w:rsid w:val="00CB4510"/>
    <w:rsid w:val="00CB4E46"/>
    <w:rsid w:val="00CB54C1"/>
    <w:rsid w:val="00CB7095"/>
    <w:rsid w:val="00CC2F6E"/>
    <w:rsid w:val="00CC32B5"/>
    <w:rsid w:val="00CC38D5"/>
    <w:rsid w:val="00CC4FE2"/>
    <w:rsid w:val="00CC62CB"/>
    <w:rsid w:val="00CD008A"/>
    <w:rsid w:val="00CD6479"/>
    <w:rsid w:val="00CD65E5"/>
    <w:rsid w:val="00CE31C8"/>
    <w:rsid w:val="00CE3301"/>
    <w:rsid w:val="00CE46A4"/>
    <w:rsid w:val="00CE4809"/>
    <w:rsid w:val="00CE5F40"/>
    <w:rsid w:val="00CE73F9"/>
    <w:rsid w:val="00CE7886"/>
    <w:rsid w:val="00CF2D70"/>
    <w:rsid w:val="00CF3945"/>
    <w:rsid w:val="00CF4FAC"/>
    <w:rsid w:val="00D00095"/>
    <w:rsid w:val="00D0067B"/>
    <w:rsid w:val="00D051B1"/>
    <w:rsid w:val="00D062E2"/>
    <w:rsid w:val="00D10042"/>
    <w:rsid w:val="00D11537"/>
    <w:rsid w:val="00D11C45"/>
    <w:rsid w:val="00D14043"/>
    <w:rsid w:val="00D17B5A"/>
    <w:rsid w:val="00D227BC"/>
    <w:rsid w:val="00D24B01"/>
    <w:rsid w:val="00D270A4"/>
    <w:rsid w:val="00D317B2"/>
    <w:rsid w:val="00D3365C"/>
    <w:rsid w:val="00D34BCB"/>
    <w:rsid w:val="00D34C2B"/>
    <w:rsid w:val="00D356A7"/>
    <w:rsid w:val="00D356AE"/>
    <w:rsid w:val="00D37C09"/>
    <w:rsid w:val="00D453A1"/>
    <w:rsid w:val="00D50241"/>
    <w:rsid w:val="00D50834"/>
    <w:rsid w:val="00D557EF"/>
    <w:rsid w:val="00D64745"/>
    <w:rsid w:val="00D65802"/>
    <w:rsid w:val="00D6589D"/>
    <w:rsid w:val="00D65B59"/>
    <w:rsid w:val="00D67586"/>
    <w:rsid w:val="00D6778D"/>
    <w:rsid w:val="00D67797"/>
    <w:rsid w:val="00D75A29"/>
    <w:rsid w:val="00D75DF7"/>
    <w:rsid w:val="00D83DD6"/>
    <w:rsid w:val="00D83E35"/>
    <w:rsid w:val="00D865CD"/>
    <w:rsid w:val="00D86DB5"/>
    <w:rsid w:val="00D87C95"/>
    <w:rsid w:val="00D91741"/>
    <w:rsid w:val="00D9451B"/>
    <w:rsid w:val="00D9620B"/>
    <w:rsid w:val="00D96B74"/>
    <w:rsid w:val="00D971D0"/>
    <w:rsid w:val="00DA03E2"/>
    <w:rsid w:val="00DA415C"/>
    <w:rsid w:val="00DA5171"/>
    <w:rsid w:val="00DA51DE"/>
    <w:rsid w:val="00DA6E7F"/>
    <w:rsid w:val="00DB170E"/>
    <w:rsid w:val="00DB2D5E"/>
    <w:rsid w:val="00DB2E37"/>
    <w:rsid w:val="00DB2EFE"/>
    <w:rsid w:val="00DB3E77"/>
    <w:rsid w:val="00DB404B"/>
    <w:rsid w:val="00DB7A5B"/>
    <w:rsid w:val="00DC21C7"/>
    <w:rsid w:val="00DC343C"/>
    <w:rsid w:val="00DC35A2"/>
    <w:rsid w:val="00DC3CA6"/>
    <w:rsid w:val="00DC40FD"/>
    <w:rsid w:val="00DD200A"/>
    <w:rsid w:val="00DD355D"/>
    <w:rsid w:val="00DD37C0"/>
    <w:rsid w:val="00DD723D"/>
    <w:rsid w:val="00DE46C7"/>
    <w:rsid w:val="00DE569F"/>
    <w:rsid w:val="00DE5F1C"/>
    <w:rsid w:val="00DF0F97"/>
    <w:rsid w:val="00DF1C6D"/>
    <w:rsid w:val="00DF3C2D"/>
    <w:rsid w:val="00DF46B2"/>
    <w:rsid w:val="00DF50D3"/>
    <w:rsid w:val="00DF56B1"/>
    <w:rsid w:val="00DF7BD2"/>
    <w:rsid w:val="00DF7E18"/>
    <w:rsid w:val="00E00222"/>
    <w:rsid w:val="00E0747A"/>
    <w:rsid w:val="00E10A9C"/>
    <w:rsid w:val="00E113A7"/>
    <w:rsid w:val="00E113DD"/>
    <w:rsid w:val="00E1531A"/>
    <w:rsid w:val="00E160AD"/>
    <w:rsid w:val="00E17118"/>
    <w:rsid w:val="00E176B4"/>
    <w:rsid w:val="00E26289"/>
    <w:rsid w:val="00E2789C"/>
    <w:rsid w:val="00E30709"/>
    <w:rsid w:val="00E31004"/>
    <w:rsid w:val="00E31580"/>
    <w:rsid w:val="00E32B78"/>
    <w:rsid w:val="00E33DEC"/>
    <w:rsid w:val="00E33E44"/>
    <w:rsid w:val="00E33E45"/>
    <w:rsid w:val="00E405AB"/>
    <w:rsid w:val="00E40EAF"/>
    <w:rsid w:val="00E41619"/>
    <w:rsid w:val="00E44959"/>
    <w:rsid w:val="00E44C17"/>
    <w:rsid w:val="00E450DA"/>
    <w:rsid w:val="00E46288"/>
    <w:rsid w:val="00E46EA1"/>
    <w:rsid w:val="00E508F5"/>
    <w:rsid w:val="00E53304"/>
    <w:rsid w:val="00E55973"/>
    <w:rsid w:val="00E60EC4"/>
    <w:rsid w:val="00E62D47"/>
    <w:rsid w:val="00E6389B"/>
    <w:rsid w:val="00E63C0B"/>
    <w:rsid w:val="00E65045"/>
    <w:rsid w:val="00E65259"/>
    <w:rsid w:val="00E70045"/>
    <w:rsid w:val="00E7060E"/>
    <w:rsid w:val="00E70CF4"/>
    <w:rsid w:val="00E72378"/>
    <w:rsid w:val="00E75B48"/>
    <w:rsid w:val="00E844D1"/>
    <w:rsid w:val="00E845CC"/>
    <w:rsid w:val="00E8566F"/>
    <w:rsid w:val="00E942FE"/>
    <w:rsid w:val="00E9439F"/>
    <w:rsid w:val="00E94A83"/>
    <w:rsid w:val="00E95C6B"/>
    <w:rsid w:val="00E976ED"/>
    <w:rsid w:val="00EA08C6"/>
    <w:rsid w:val="00EA107C"/>
    <w:rsid w:val="00EA2BC0"/>
    <w:rsid w:val="00EA2FF3"/>
    <w:rsid w:val="00EA372C"/>
    <w:rsid w:val="00EA38DC"/>
    <w:rsid w:val="00EA592C"/>
    <w:rsid w:val="00EA62F0"/>
    <w:rsid w:val="00EB0B82"/>
    <w:rsid w:val="00EB3282"/>
    <w:rsid w:val="00EB33F8"/>
    <w:rsid w:val="00EB5469"/>
    <w:rsid w:val="00EB6329"/>
    <w:rsid w:val="00EB6F27"/>
    <w:rsid w:val="00EB7F6B"/>
    <w:rsid w:val="00EC114B"/>
    <w:rsid w:val="00EC2027"/>
    <w:rsid w:val="00EC2CED"/>
    <w:rsid w:val="00EC3EE5"/>
    <w:rsid w:val="00EC4827"/>
    <w:rsid w:val="00EC5C71"/>
    <w:rsid w:val="00ED169E"/>
    <w:rsid w:val="00ED2413"/>
    <w:rsid w:val="00ED3B6F"/>
    <w:rsid w:val="00ED4FE8"/>
    <w:rsid w:val="00ED53F2"/>
    <w:rsid w:val="00ED5B5C"/>
    <w:rsid w:val="00ED648C"/>
    <w:rsid w:val="00EE0D31"/>
    <w:rsid w:val="00EE1A63"/>
    <w:rsid w:val="00EE2216"/>
    <w:rsid w:val="00EE3B9D"/>
    <w:rsid w:val="00EE4558"/>
    <w:rsid w:val="00EE6A79"/>
    <w:rsid w:val="00EE759E"/>
    <w:rsid w:val="00EF57DD"/>
    <w:rsid w:val="00EF715C"/>
    <w:rsid w:val="00EF7981"/>
    <w:rsid w:val="00EF7B4C"/>
    <w:rsid w:val="00F00189"/>
    <w:rsid w:val="00F013C1"/>
    <w:rsid w:val="00F01C6D"/>
    <w:rsid w:val="00F072F1"/>
    <w:rsid w:val="00F125B0"/>
    <w:rsid w:val="00F12ABA"/>
    <w:rsid w:val="00F13839"/>
    <w:rsid w:val="00F147F5"/>
    <w:rsid w:val="00F15640"/>
    <w:rsid w:val="00F20BB9"/>
    <w:rsid w:val="00F21004"/>
    <w:rsid w:val="00F21244"/>
    <w:rsid w:val="00F22E7D"/>
    <w:rsid w:val="00F23715"/>
    <w:rsid w:val="00F240CD"/>
    <w:rsid w:val="00F271D0"/>
    <w:rsid w:val="00F33D1E"/>
    <w:rsid w:val="00F35175"/>
    <w:rsid w:val="00F35723"/>
    <w:rsid w:val="00F35A43"/>
    <w:rsid w:val="00F362DF"/>
    <w:rsid w:val="00F36ECD"/>
    <w:rsid w:val="00F37C7E"/>
    <w:rsid w:val="00F401CC"/>
    <w:rsid w:val="00F41042"/>
    <w:rsid w:val="00F43D66"/>
    <w:rsid w:val="00F44966"/>
    <w:rsid w:val="00F451A1"/>
    <w:rsid w:val="00F45687"/>
    <w:rsid w:val="00F45872"/>
    <w:rsid w:val="00F45DFD"/>
    <w:rsid w:val="00F51971"/>
    <w:rsid w:val="00F52441"/>
    <w:rsid w:val="00F52E62"/>
    <w:rsid w:val="00F53AD4"/>
    <w:rsid w:val="00F53F72"/>
    <w:rsid w:val="00F578AE"/>
    <w:rsid w:val="00F612C2"/>
    <w:rsid w:val="00F61EA5"/>
    <w:rsid w:val="00F62526"/>
    <w:rsid w:val="00F66B7A"/>
    <w:rsid w:val="00F72576"/>
    <w:rsid w:val="00F7269E"/>
    <w:rsid w:val="00F72B62"/>
    <w:rsid w:val="00F72CDC"/>
    <w:rsid w:val="00F72D03"/>
    <w:rsid w:val="00F73B36"/>
    <w:rsid w:val="00F742B5"/>
    <w:rsid w:val="00F75BDE"/>
    <w:rsid w:val="00F76915"/>
    <w:rsid w:val="00F77C4E"/>
    <w:rsid w:val="00F84946"/>
    <w:rsid w:val="00F87C9B"/>
    <w:rsid w:val="00F9004C"/>
    <w:rsid w:val="00F91290"/>
    <w:rsid w:val="00F92820"/>
    <w:rsid w:val="00F93348"/>
    <w:rsid w:val="00F93FE3"/>
    <w:rsid w:val="00F95750"/>
    <w:rsid w:val="00F95F60"/>
    <w:rsid w:val="00FA3ACC"/>
    <w:rsid w:val="00FB0AB2"/>
    <w:rsid w:val="00FB187D"/>
    <w:rsid w:val="00FB2CE9"/>
    <w:rsid w:val="00FB39C0"/>
    <w:rsid w:val="00FB40D0"/>
    <w:rsid w:val="00FB4996"/>
    <w:rsid w:val="00FB5A7C"/>
    <w:rsid w:val="00FB6BE1"/>
    <w:rsid w:val="00FB7049"/>
    <w:rsid w:val="00FB72FA"/>
    <w:rsid w:val="00FC172A"/>
    <w:rsid w:val="00FC183F"/>
    <w:rsid w:val="00FC7A31"/>
    <w:rsid w:val="00FD2D3E"/>
    <w:rsid w:val="00FD4713"/>
    <w:rsid w:val="00FD6354"/>
    <w:rsid w:val="00FD6540"/>
    <w:rsid w:val="00FD6EFB"/>
    <w:rsid w:val="00FD6FF5"/>
    <w:rsid w:val="00FD7FE3"/>
    <w:rsid w:val="00FE2782"/>
    <w:rsid w:val="00FE7204"/>
    <w:rsid w:val="00FF07AC"/>
    <w:rsid w:val="00FF0EB2"/>
    <w:rsid w:val="00FF1560"/>
    <w:rsid w:val="00FF19F0"/>
    <w:rsid w:val="00FF1F97"/>
    <w:rsid w:val="00FF2435"/>
    <w:rsid w:val="00FF417A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4C"/>
    <w:pPr>
      <w:ind w:hanging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0C2D4C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2D4C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0C2D4C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0C2D4C"/>
    <w:pPr>
      <w:widowControl w:val="0"/>
      <w:shd w:val="clear" w:color="auto" w:fill="FFFFFF"/>
      <w:autoSpaceDE w:val="0"/>
      <w:autoSpaceDN w:val="0"/>
      <w:adjustRightInd w:val="0"/>
      <w:ind w:firstLine="485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0C2D4C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0C2D4C"/>
    <w:pPr>
      <w:widowControl w:val="0"/>
      <w:autoSpaceDE w:val="0"/>
      <w:autoSpaceDN w:val="0"/>
      <w:adjustRightInd w:val="0"/>
    </w:pPr>
    <w:rPr>
      <w:sz w:val="28"/>
      <w:szCs w:val="28"/>
      <w:lang w:val="en-US"/>
    </w:rPr>
  </w:style>
  <w:style w:type="paragraph" w:styleId="23">
    <w:name w:val="Body Text Indent 2"/>
    <w:basedOn w:val="a"/>
    <w:rsid w:val="000C2D4C"/>
    <w:pPr>
      <w:shd w:val="clear" w:color="auto" w:fill="FFFFFF"/>
      <w:ind w:firstLine="720"/>
    </w:pPr>
    <w:rPr>
      <w:sz w:val="28"/>
    </w:rPr>
  </w:style>
  <w:style w:type="paragraph" w:styleId="a6">
    <w:name w:val="header"/>
    <w:basedOn w:val="a"/>
    <w:link w:val="a7"/>
    <w:uiPriority w:val="99"/>
    <w:rsid w:val="000C2D4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D4C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link w:val="ae"/>
    <w:uiPriority w:val="99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  <w:ind w:hanging="284"/>
      <w:jc w:val="both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12">
    <w:name w:val="Без интервала1"/>
    <w:link w:val="NoSpacingChar"/>
    <w:rsid w:val="009A0C16"/>
    <w:pPr>
      <w:ind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styleId="af8">
    <w:name w:val="Strong"/>
    <w:qFormat/>
    <w:rsid w:val="000A56C3"/>
    <w:rPr>
      <w:b/>
      <w:bCs/>
    </w:rPr>
  </w:style>
  <w:style w:type="paragraph" w:customStyle="1" w:styleId="13">
    <w:name w:val="Обычный1"/>
    <w:rsid w:val="0094105F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styleId="af9">
    <w:name w:val="FollowedHyperlink"/>
    <w:rsid w:val="00371801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D6EFB"/>
    <w:rPr>
      <w:rFonts w:ascii="Arial" w:eastAsia="Batang" w:hAnsi="Arial" w:cs="Arial"/>
      <w:lang w:eastAsia="ko-KR" w:bidi="ar-SA"/>
    </w:rPr>
  </w:style>
  <w:style w:type="paragraph" w:styleId="afa">
    <w:name w:val="No Spacing"/>
    <w:uiPriority w:val="1"/>
    <w:qFormat/>
    <w:rsid w:val="00FD6EFB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link w:val="25"/>
    <w:rsid w:val="005B3E5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5B3E5E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5pt">
    <w:name w:val="Основной текст + 10;5 pt"/>
    <w:rsid w:val="005B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rsid w:val="001B3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1B3142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B3142"/>
    <w:pPr>
      <w:widowControl w:val="0"/>
      <w:shd w:val="clear" w:color="auto" w:fill="FFFFFF"/>
      <w:spacing w:line="320" w:lineRule="exact"/>
      <w:ind w:firstLine="720"/>
    </w:pPr>
    <w:rPr>
      <w:b/>
      <w:bCs/>
      <w:sz w:val="26"/>
      <w:szCs w:val="26"/>
    </w:rPr>
  </w:style>
  <w:style w:type="character" w:customStyle="1" w:styleId="3Exact">
    <w:name w:val="Основной текст (3) Exact"/>
    <w:rsid w:val="001B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Заголовок №3_"/>
    <w:link w:val="32"/>
    <w:rsid w:val="001B3142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1B3142"/>
    <w:pPr>
      <w:widowControl w:val="0"/>
      <w:shd w:val="clear" w:color="auto" w:fill="FFFFFF"/>
      <w:spacing w:before="300" w:after="300" w:line="325" w:lineRule="exact"/>
      <w:outlineLvl w:val="2"/>
    </w:pPr>
    <w:rPr>
      <w:sz w:val="26"/>
      <w:szCs w:val="26"/>
    </w:rPr>
  </w:style>
  <w:style w:type="character" w:customStyle="1" w:styleId="10pt">
    <w:name w:val="Основной текст + 10 pt"/>
    <w:rsid w:val="0000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0014BD"/>
    <w:rPr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0014BD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BD"/>
    <w:pPr>
      <w:widowControl w:val="0"/>
      <w:shd w:val="clear" w:color="auto" w:fill="FFFFFF"/>
      <w:spacing w:line="275" w:lineRule="exact"/>
      <w:jc w:val="right"/>
    </w:pPr>
    <w:rPr>
      <w:sz w:val="21"/>
      <w:szCs w:val="21"/>
    </w:rPr>
  </w:style>
  <w:style w:type="paragraph" w:customStyle="1" w:styleId="41">
    <w:name w:val="Основной текст (4)"/>
    <w:basedOn w:val="a"/>
    <w:link w:val="40"/>
    <w:rsid w:val="000014BD"/>
    <w:pPr>
      <w:widowControl w:val="0"/>
      <w:shd w:val="clear" w:color="auto" w:fill="FFFFFF"/>
      <w:spacing w:line="275" w:lineRule="exact"/>
    </w:pPr>
    <w:rPr>
      <w:b/>
      <w:bCs/>
      <w:spacing w:val="-1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014BD"/>
    <w:rPr>
      <w:sz w:val="24"/>
      <w:szCs w:val="24"/>
    </w:rPr>
  </w:style>
  <w:style w:type="character" w:customStyle="1" w:styleId="9pt-1pt">
    <w:name w:val="Основной текст + 9 pt;Полужирный;Интервал -1 pt"/>
    <w:rsid w:val="00001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F20B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846DB40EBA2BA7F6357AED64FA5BB73F1319F693FD623C5B69BC32D82A174C93A4489EC38A82C43962099E7211106708B59FF9F591AD23RAm8H" TargetMode="External"/><Relationship Id="rId13" Type="http://schemas.openxmlformats.org/officeDocument/2006/relationships/hyperlink" Target="consultantplus://offline/ref=E1846DB40EBA2BA7F6357AED64FA5BB73F1319F693FD623C5B69BC32D82A174C93A4489EC38A82C43962099E7211106708B59FF9F591AD23RAm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846DB40EBA2BA7F6357AED64FA5BB73F1319F693FD623C5B69BC32D82A174C93A4489EC38A82C43962099E7211106708B59FF9F591AD23RAm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846DB40EBA2BA7F6357AED64FA5BB73F1319F693FD623C5B69BC32D82A174C93A4489EC38A82C43962099E7211106708B59FF9F591AD23RAm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ransport@yeisk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846DB40EBA2BA7F6357AED64FA5BB73F1319F693FD623C5B69BC32D82A174C93A4489EC38A82C43962099E7211106708B59FF9F591AD23RAm8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535A-6A8F-4F1D-9C84-756E6B3C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30</TotalTime>
  <Pages>11</Pages>
  <Words>4292</Words>
  <Characters>24466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28701</CharactersWithSpaces>
  <SharedDoc>false</SharedDoc>
  <HLinks>
    <vt:vector size="54" baseType="variant">
      <vt:variant>
        <vt:i4>7077949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3211269</vt:i4>
      </vt:variant>
      <vt:variant>
        <vt:i4>6</vt:i4>
      </vt:variant>
      <vt:variant>
        <vt:i4>0</vt:i4>
      </vt:variant>
      <vt:variant>
        <vt:i4>5</vt:i4>
      </vt:variant>
      <vt:variant>
        <vt:lpwstr>mailto:transport@yeiskraion.ru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consultantplus://offline/ref=E1846DB40EBA2BA7F6357AED64FA5BB73F1319F693FD623C5B69BC32D82A174C93A4489EC38A82C43962099E7211106708B59FF9F591AD23RAm8H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u11_09</cp:lastModifiedBy>
  <cp:revision>6</cp:revision>
  <cp:lastPrinted>2018-10-11T07:15:00Z</cp:lastPrinted>
  <dcterms:created xsi:type="dcterms:W3CDTF">2019-03-12T12:56:00Z</dcterms:created>
  <dcterms:modified xsi:type="dcterms:W3CDTF">2019-03-13T08:26:00Z</dcterms:modified>
</cp:coreProperties>
</file>