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324EA7">
        <w:rPr>
          <w:sz w:val="28"/>
          <w:szCs w:val="28"/>
        </w:rPr>
        <w:t>113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324EA7" w:rsidRPr="00324EA7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324E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24EA7">
        <w:rPr>
          <w:rFonts w:ascii="Times New Roman" w:hAnsi="Times New Roman"/>
          <w:sz w:val="28"/>
          <w:szCs w:val="28"/>
        </w:rPr>
        <w:t>Ейский</w:t>
      </w:r>
      <w:proofErr w:type="spellEnd"/>
      <w:r w:rsidR="00324EA7">
        <w:rPr>
          <w:rFonts w:ascii="Times New Roman" w:hAnsi="Times New Roman"/>
          <w:sz w:val="28"/>
          <w:szCs w:val="28"/>
        </w:rPr>
        <w:t xml:space="preserve"> район</w:t>
      </w:r>
      <w:r w:rsidR="00324EA7" w:rsidRPr="00324EA7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</w:t>
      </w:r>
      <w:r w:rsidR="00324EA7">
        <w:rPr>
          <w:rFonts w:ascii="Times New Roman" w:hAnsi="Times New Roman"/>
          <w:sz w:val="28"/>
          <w:szCs w:val="28"/>
        </w:rPr>
        <w:t>лнении иной оплачиваемой работы)</w:t>
      </w:r>
      <w:r w:rsidR="008852E5" w:rsidRPr="00D16EB5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EA7">
        <w:rPr>
          <w:rFonts w:ascii="Times New Roman" w:hAnsi="Times New Roman" w:cs="Times New Roman"/>
          <w:sz w:val="28"/>
          <w:szCs w:val="28"/>
        </w:rPr>
        <w:t>8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324EA7">
        <w:rPr>
          <w:rFonts w:ascii="Times New Roman" w:hAnsi="Times New Roman" w:cs="Times New Roman"/>
          <w:sz w:val="28"/>
          <w:szCs w:val="28"/>
        </w:rPr>
        <w:t>ноября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324EA7">
        <w:rPr>
          <w:sz w:val="28"/>
          <w:szCs w:val="28"/>
        </w:rPr>
        <w:t xml:space="preserve"> </w:t>
      </w:r>
      <w:r w:rsidR="00324EA7">
        <w:rPr>
          <w:sz w:val="28"/>
          <w:szCs w:val="28"/>
        </w:rPr>
        <w:t>«</w:t>
      </w:r>
      <w:r w:rsidR="00324EA7" w:rsidRPr="00324EA7">
        <w:rPr>
          <w:sz w:val="28"/>
          <w:szCs w:val="28"/>
        </w:rPr>
        <w:t xml:space="preserve">Об утверждении Порядка уведомления муниципальными служащими </w:t>
      </w:r>
      <w:r w:rsidR="00324E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24EA7">
        <w:rPr>
          <w:sz w:val="28"/>
          <w:szCs w:val="28"/>
        </w:rPr>
        <w:t>Ейский</w:t>
      </w:r>
      <w:proofErr w:type="spellEnd"/>
      <w:r w:rsidR="00324EA7">
        <w:rPr>
          <w:sz w:val="28"/>
          <w:szCs w:val="28"/>
        </w:rPr>
        <w:t xml:space="preserve"> район</w:t>
      </w:r>
      <w:r w:rsidR="00324EA7" w:rsidRPr="00324EA7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</w:t>
      </w:r>
      <w:r w:rsidR="00324EA7">
        <w:rPr>
          <w:sz w:val="28"/>
          <w:szCs w:val="28"/>
        </w:rPr>
        <w:t>лнении иной оплачиваемой работы)</w:t>
      </w:r>
      <w:r w:rsidR="00324EA7" w:rsidRPr="00D16EB5">
        <w:rPr>
          <w:sz w:val="28"/>
          <w:szCs w:val="28"/>
        </w:rPr>
        <w:t>»</w:t>
      </w:r>
      <w:r w:rsidR="00324EA7">
        <w:rPr>
          <w:sz w:val="28"/>
          <w:szCs w:val="28"/>
        </w:rPr>
        <w:t xml:space="preserve"> </w:t>
      </w:r>
      <w:r w:rsidR="00324EA7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 </w:t>
      </w:r>
      <w:r w:rsidR="00324EA7">
        <w:rPr>
          <w:sz w:val="28"/>
          <w:szCs w:val="28"/>
        </w:rPr>
        <w:t xml:space="preserve">отдела муниципальной службы и кадровой работы </w:t>
      </w:r>
      <w:r w:rsidR="00D572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572A7">
        <w:rPr>
          <w:sz w:val="28"/>
          <w:szCs w:val="28"/>
        </w:rPr>
        <w:t>Ейский</w:t>
      </w:r>
      <w:proofErr w:type="spellEnd"/>
      <w:r w:rsidR="00D572A7">
        <w:rPr>
          <w:sz w:val="28"/>
          <w:szCs w:val="28"/>
        </w:rPr>
        <w:t xml:space="preserve"> район, 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4088A" w:rsidRDefault="0054088A" w:rsidP="0054088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  <w:bookmarkStart w:id="0" w:name="_GoBack"/>
      <w:bookmarkEnd w:id="0"/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F7AED"/>
    <w:rsid w:val="0022721F"/>
    <w:rsid w:val="00240BA5"/>
    <w:rsid w:val="00324EA7"/>
    <w:rsid w:val="00424729"/>
    <w:rsid w:val="004A40DD"/>
    <w:rsid w:val="004A5F7E"/>
    <w:rsid w:val="00513CDB"/>
    <w:rsid w:val="0054088A"/>
    <w:rsid w:val="005569DC"/>
    <w:rsid w:val="005665A1"/>
    <w:rsid w:val="005948F3"/>
    <w:rsid w:val="005C1B8C"/>
    <w:rsid w:val="006225FD"/>
    <w:rsid w:val="00690B36"/>
    <w:rsid w:val="006E53D0"/>
    <w:rsid w:val="0071225F"/>
    <w:rsid w:val="00740B54"/>
    <w:rsid w:val="008440BA"/>
    <w:rsid w:val="008852E5"/>
    <w:rsid w:val="008A5D6F"/>
    <w:rsid w:val="00904328"/>
    <w:rsid w:val="00975848"/>
    <w:rsid w:val="00B22110"/>
    <w:rsid w:val="00BE3B7F"/>
    <w:rsid w:val="00C34E3D"/>
    <w:rsid w:val="00C467E9"/>
    <w:rsid w:val="00D16EB5"/>
    <w:rsid w:val="00D572A7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F28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2023-11-08T07:01:00Z</dcterms:created>
  <dcterms:modified xsi:type="dcterms:W3CDTF">2023-11-08T07:01:00Z</dcterms:modified>
</cp:coreProperties>
</file>