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6A" w:rsidRPr="000C31B2" w:rsidRDefault="009236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C31B2">
        <w:rPr>
          <w:rFonts w:ascii="Times New Roman" w:hAnsi="Times New Roman" w:cs="Times New Roman"/>
          <w:sz w:val="18"/>
          <w:szCs w:val="18"/>
        </w:rPr>
        <w:t>При поддержке:</w:t>
      </w: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693"/>
      </w:tblGrid>
      <w:tr w:rsidR="00B74EB1" w:rsidTr="00D06C96">
        <w:tc>
          <w:tcPr>
            <w:tcW w:w="2405" w:type="dxa"/>
          </w:tcPr>
          <w:p w:rsidR="00B74EB1" w:rsidRDefault="00B74EB1" w:rsidP="0028460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7BDD00" wp14:editId="37DA3127">
                  <wp:extent cx="368490" cy="439160"/>
                  <wp:effectExtent l="0" t="0" r="0" b="0"/>
                  <wp:docPr id="3" name="Рисунок 3" descr="C:\Users\Женя\AppData\Local\Microsoft\Windows\INetCacheContent.Word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еня\AppData\Local\Microsoft\Windows\INetCacheContent.Word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23" cy="48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74EB1" w:rsidRPr="007B5E54" w:rsidRDefault="00B74EB1" w:rsidP="00284604">
            <w:pPr>
              <w:jc w:val="center"/>
              <w:rPr>
                <w:b/>
                <w:noProof/>
              </w:rPr>
            </w:pPr>
            <w:r w:rsidRPr="007B5E54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489C6B3A" wp14:editId="33CA638B">
                  <wp:simplePos x="0" y="0"/>
                  <wp:positionH relativeFrom="margin">
                    <wp:posOffset>472857</wp:posOffset>
                  </wp:positionH>
                  <wp:positionV relativeFrom="margin">
                    <wp:posOffset>-43654</wp:posOffset>
                  </wp:positionV>
                  <wp:extent cx="409432" cy="409432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32" cy="4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B74EB1" w:rsidRPr="00B74EB1" w:rsidRDefault="00B74EB1" w:rsidP="00284604">
            <w:pPr>
              <w:jc w:val="center"/>
              <w:rPr>
                <w:b/>
                <w:noProof/>
              </w:rPr>
            </w:pPr>
            <w:r w:rsidRPr="00B74EB1">
              <w:rPr>
                <w:b/>
                <w:noProof/>
              </w:rPr>
              <w:drawing>
                <wp:inline distT="0" distB="0" distL="0" distR="0" wp14:anchorId="76598C4E" wp14:editId="6468911B">
                  <wp:extent cx="354842" cy="413332"/>
                  <wp:effectExtent l="0" t="0" r="762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8238" cy="44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74EB1" w:rsidRDefault="00B74EB1" w:rsidP="002846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1A93B3EB" wp14:editId="2F6A028F">
                  <wp:simplePos x="0" y="0"/>
                  <wp:positionH relativeFrom="margin">
                    <wp:posOffset>600312</wp:posOffset>
                  </wp:positionH>
                  <wp:positionV relativeFrom="paragraph">
                    <wp:posOffset>10321</wp:posOffset>
                  </wp:positionV>
                  <wp:extent cx="402609" cy="436160"/>
                  <wp:effectExtent l="0" t="0" r="0" b="254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уполномоченны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09" cy="43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EB1" w:rsidRPr="00A8570F" w:rsidTr="00D06C96">
        <w:tc>
          <w:tcPr>
            <w:tcW w:w="2405" w:type="dxa"/>
          </w:tcPr>
          <w:p w:rsidR="00B74EB1" w:rsidRPr="00A8570F" w:rsidRDefault="00B74EB1" w:rsidP="00284604">
            <w:pPr>
              <w:jc w:val="center"/>
              <w:rPr>
                <w:sz w:val="16"/>
              </w:rPr>
            </w:pPr>
          </w:p>
          <w:p w:rsidR="00B74EB1" w:rsidRPr="00A8570F" w:rsidRDefault="00B74EB1" w:rsidP="00284604">
            <w:pPr>
              <w:jc w:val="center"/>
              <w:rPr>
                <w:sz w:val="18"/>
                <w:szCs w:val="18"/>
              </w:rPr>
            </w:pPr>
            <w:r w:rsidRPr="00A8570F">
              <w:rPr>
                <w:sz w:val="18"/>
                <w:szCs w:val="18"/>
              </w:rPr>
              <w:t xml:space="preserve">Гарантийный фонд </w:t>
            </w:r>
          </w:p>
          <w:p w:rsidR="00B74EB1" w:rsidRPr="00A8570F" w:rsidRDefault="00B74EB1" w:rsidP="00284604">
            <w:pPr>
              <w:jc w:val="center"/>
              <w:rPr>
                <w:sz w:val="18"/>
                <w:szCs w:val="18"/>
                <w:lang w:val="en-US"/>
              </w:rPr>
            </w:pPr>
            <w:r w:rsidRPr="00A8570F">
              <w:rPr>
                <w:sz w:val="18"/>
                <w:szCs w:val="18"/>
              </w:rPr>
              <w:t>Краснодарского края</w:t>
            </w:r>
          </w:p>
        </w:tc>
        <w:tc>
          <w:tcPr>
            <w:tcW w:w="2268" w:type="dxa"/>
          </w:tcPr>
          <w:p w:rsidR="00B74EB1" w:rsidRPr="00A8570F" w:rsidRDefault="00B74EB1" w:rsidP="00284604">
            <w:pPr>
              <w:jc w:val="center"/>
              <w:rPr>
                <w:sz w:val="16"/>
              </w:rPr>
            </w:pPr>
          </w:p>
          <w:p w:rsidR="00B74EB1" w:rsidRPr="00A8570F" w:rsidRDefault="00B74EB1" w:rsidP="00284604">
            <w:pPr>
              <w:jc w:val="center"/>
              <w:rPr>
                <w:sz w:val="18"/>
                <w:szCs w:val="18"/>
              </w:rPr>
            </w:pPr>
            <w:r w:rsidRPr="00A8570F">
              <w:rPr>
                <w:sz w:val="18"/>
                <w:szCs w:val="18"/>
              </w:rPr>
              <w:t>Академия стратегического управления</w:t>
            </w:r>
          </w:p>
        </w:tc>
        <w:tc>
          <w:tcPr>
            <w:tcW w:w="2410" w:type="dxa"/>
          </w:tcPr>
          <w:p w:rsidR="00B74EB1" w:rsidRPr="00A8570F" w:rsidRDefault="00B74EB1" w:rsidP="00284604">
            <w:pPr>
              <w:jc w:val="center"/>
              <w:rPr>
                <w:sz w:val="16"/>
              </w:rPr>
            </w:pPr>
          </w:p>
          <w:p w:rsidR="00B74EB1" w:rsidRDefault="00B74EB1" w:rsidP="00284604">
            <w:pPr>
              <w:jc w:val="center"/>
              <w:rPr>
                <w:sz w:val="18"/>
                <w:szCs w:val="18"/>
              </w:rPr>
            </w:pPr>
            <w:r w:rsidRPr="00A8570F">
              <w:rPr>
                <w:sz w:val="18"/>
                <w:szCs w:val="18"/>
              </w:rPr>
              <w:t xml:space="preserve">Департамент </w:t>
            </w:r>
          </w:p>
          <w:p w:rsidR="00B74EB1" w:rsidRDefault="00B74EB1" w:rsidP="00284604">
            <w:pPr>
              <w:jc w:val="center"/>
              <w:rPr>
                <w:sz w:val="18"/>
                <w:szCs w:val="18"/>
              </w:rPr>
            </w:pPr>
            <w:r w:rsidRPr="00A8570F">
              <w:rPr>
                <w:sz w:val="18"/>
                <w:szCs w:val="18"/>
              </w:rPr>
              <w:t xml:space="preserve">промышленной политики </w:t>
            </w:r>
          </w:p>
          <w:p w:rsidR="00B74EB1" w:rsidRPr="00A8570F" w:rsidRDefault="00B74EB1" w:rsidP="00284604">
            <w:pPr>
              <w:jc w:val="center"/>
              <w:rPr>
                <w:sz w:val="18"/>
                <w:szCs w:val="18"/>
              </w:rPr>
            </w:pPr>
            <w:r w:rsidRPr="00A8570F">
              <w:rPr>
                <w:sz w:val="18"/>
                <w:szCs w:val="18"/>
              </w:rPr>
              <w:t>Краснодарского края</w:t>
            </w:r>
          </w:p>
        </w:tc>
        <w:tc>
          <w:tcPr>
            <w:tcW w:w="2693" w:type="dxa"/>
          </w:tcPr>
          <w:p w:rsidR="00B74EB1" w:rsidRPr="00A8570F" w:rsidRDefault="00B74EB1" w:rsidP="00284604">
            <w:pPr>
              <w:jc w:val="center"/>
              <w:rPr>
                <w:sz w:val="16"/>
              </w:rPr>
            </w:pPr>
          </w:p>
          <w:p w:rsidR="00B74EB1" w:rsidRPr="00A8570F" w:rsidRDefault="00B74EB1" w:rsidP="00284604">
            <w:pPr>
              <w:jc w:val="center"/>
              <w:rPr>
                <w:sz w:val="18"/>
                <w:szCs w:val="18"/>
              </w:rPr>
            </w:pPr>
            <w:r w:rsidRPr="00A8570F">
              <w:rPr>
                <w:sz w:val="18"/>
                <w:szCs w:val="18"/>
              </w:rPr>
              <w:t>Департамент по регулированию контрактной системы Краснодарского края</w:t>
            </w:r>
          </w:p>
        </w:tc>
      </w:tr>
    </w:tbl>
    <w:p w:rsidR="00B36EEE" w:rsidRPr="00A8570F" w:rsidRDefault="00B36EEE" w:rsidP="00B36EEE">
      <w:pPr>
        <w:rPr>
          <w:sz w:val="18"/>
          <w:szCs w:val="18"/>
        </w:rPr>
      </w:pPr>
    </w:p>
    <w:p w:rsidR="00427A8F" w:rsidRPr="00427A8F" w:rsidRDefault="00B81D18" w:rsidP="00AA1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 – релиз</w:t>
      </w:r>
    </w:p>
    <w:p w:rsidR="00427A8F" w:rsidRDefault="00427A8F" w:rsidP="007F75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8F" w:rsidRPr="00813AF0" w:rsidRDefault="00CB78E6" w:rsidP="00FF4A03">
      <w:pPr>
        <w:tabs>
          <w:tab w:val="left" w:pos="37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7A8F" w:rsidRPr="00813AF0">
        <w:rPr>
          <w:rFonts w:ascii="Times New Roman" w:hAnsi="Times New Roman" w:cs="Times New Roman"/>
          <w:sz w:val="28"/>
          <w:szCs w:val="28"/>
        </w:rPr>
        <w:t>епартамент промышленной политики Краснодарского края совместно с Гарантийным фондом Краснодарского края, департаментом по регулированию контрактной системы Краснодарского края и Академией стратегического управления в сентябре-</w:t>
      </w:r>
      <w:r w:rsidR="00427A8F">
        <w:rPr>
          <w:rFonts w:ascii="Times New Roman" w:hAnsi="Times New Roman" w:cs="Times New Roman"/>
          <w:sz w:val="28"/>
          <w:szCs w:val="28"/>
        </w:rPr>
        <w:t>ноябре</w:t>
      </w:r>
      <w:r w:rsidR="00427A8F" w:rsidRPr="00813AF0">
        <w:rPr>
          <w:rFonts w:ascii="Times New Roman" w:hAnsi="Times New Roman" w:cs="Times New Roman"/>
          <w:sz w:val="28"/>
          <w:szCs w:val="28"/>
        </w:rPr>
        <w:t xml:space="preserve"> 2016 года организуют проведение </w:t>
      </w:r>
      <w:r w:rsidR="00284302">
        <w:rPr>
          <w:rFonts w:ascii="Times New Roman" w:hAnsi="Times New Roman" w:cs="Times New Roman"/>
          <w:sz w:val="28"/>
          <w:szCs w:val="28"/>
        </w:rPr>
        <w:t>серии</w:t>
      </w:r>
      <w:r w:rsidR="00427A8F">
        <w:rPr>
          <w:rFonts w:ascii="Times New Roman" w:hAnsi="Times New Roman" w:cs="Times New Roman"/>
          <w:sz w:val="28"/>
          <w:szCs w:val="28"/>
        </w:rPr>
        <w:t xml:space="preserve"> </w:t>
      </w:r>
      <w:r w:rsidR="00427A8F" w:rsidRPr="00813AF0">
        <w:rPr>
          <w:rFonts w:ascii="Times New Roman" w:hAnsi="Times New Roman" w:cs="Times New Roman"/>
          <w:sz w:val="28"/>
          <w:szCs w:val="28"/>
        </w:rPr>
        <w:t>семинаров-тренингов в рамках краевого образовательного проекта «Центр развития закупок малого и среднего бизнеса Кубани».</w:t>
      </w:r>
    </w:p>
    <w:p w:rsidR="00427A8F" w:rsidRDefault="00427A8F" w:rsidP="00FF4A03">
      <w:pPr>
        <w:tabs>
          <w:tab w:val="left" w:pos="3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AF0">
        <w:rPr>
          <w:rFonts w:ascii="Times New Roman" w:hAnsi="Times New Roman" w:cs="Times New Roman"/>
          <w:sz w:val="28"/>
          <w:szCs w:val="28"/>
        </w:rPr>
        <w:t>На первом этапе будут проведены однодневные информационные семинары</w:t>
      </w:r>
      <w:r w:rsidRPr="00FA7BA0">
        <w:rPr>
          <w:rFonts w:ascii="Times New Roman" w:hAnsi="Times New Roman" w:cs="Times New Roman"/>
          <w:sz w:val="28"/>
          <w:szCs w:val="28"/>
        </w:rPr>
        <w:t xml:space="preserve"> </w:t>
      </w:r>
      <w:r w:rsidRPr="00813AF0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3AF0">
        <w:rPr>
          <w:rFonts w:ascii="Times New Roman" w:hAnsi="Times New Roman" w:cs="Times New Roman"/>
          <w:sz w:val="28"/>
          <w:szCs w:val="28"/>
        </w:rPr>
        <w:t xml:space="preserve"> «Поиск новых рынков сбыта. Участие в государственных, муниципальных и регламентированных закупках» для предприятий промышленного комплекса Краснодарского края</w:t>
      </w:r>
      <w:r>
        <w:rPr>
          <w:rFonts w:ascii="Times New Roman" w:hAnsi="Times New Roman" w:cs="Times New Roman"/>
          <w:sz w:val="28"/>
          <w:szCs w:val="28"/>
        </w:rPr>
        <w:t>, на которых</w:t>
      </w:r>
      <w:r w:rsidRPr="00813AF0">
        <w:rPr>
          <w:rFonts w:ascii="Times New Roman" w:hAnsi="Times New Roman"/>
          <w:sz w:val="28"/>
          <w:szCs w:val="28"/>
        </w:rPr>
        <w:t xml:space="preserve"> планируется рассмотреть ключевые положения действующего законодательства о закупках, разъясн</w:t>
      </w:r>
      <w:r>
        <w:rPr>
          <w:rFonts w:ascii="Times New Roman" w:hAnsi="Times New Roman"/>
          <w:sz w:val="28"/>
          <w:szCs w:val="28"/>
        </w:rPr>
        <w:t>ить</w:t>
      </w:r>
      <w:r w:rsidRPr="00813AF0">
        <w:rPr>
          <w:rFonts w:ascii="Times New Roman" w:hAnsi="Times New Roman"/>
          <w:sz w:val="28"/>
          <w:szCs w:val="28"/>
        </w:rPr>
        <w:t xml:space="preserve"> правила участия в процедурах закупок и наиболее расп</w:t>
      </w:r>
      <w:r w:rsidR="00CB78E6">
        <w:rPr>
          <w:rFonts w:ascii="Times New Roman" w:hAnsi="Times New Roman"/>
          <w:sz w:val="28"/>
          <w:szCs w:val="28"/>
        </w:rPr>
        <w:t>ространенные ошибки участников, научить подавать заявки на тендеры и работать на электронных площадках.</w:t>
      </w:r>
    </w:p>
    <w:p w:rsidR="00427A8F" w:rsidRPr="00813AF0" w:rsidRDefault="00427A8F" w:rsidP="00FF4A03">
      <w:pPr>
        <w:tabs>
          <w:tab w:val="left" w:pos="3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для</w:t>
      </w:r>
      <w:r w:rsidRPr="00813AF0">
        <w:rPr>
          <w:rFonts w:ascii="Times New Roman" w:hAnsi="Times New Roman"/>
          <w:sz w:val="28"/>
          <w:szCs w:val="28"/>
        </w:rPr>
        <w:t xml:space="preserve"> предприятий, желающих получить более углубленные знания и практические навыки</w:t>
      </w:r>
      <w:r>
        <w:rPr>
          <w:rFonts w:ascii="Times New Roman" w:hAnsi="Times New Roman"/>
          <w:sz w:val="28"/>
          <w:szCs w:val="28"/>
        </w:rPr>
        <w:t>,</w:t>
      </w:r>
      <w:r w:rsidRPr="00813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ноябре 2016 года </w:t>
      </w:r>
      <w:r w:rsidRPr="00813AF0">
        <w:rPr>
          <w:rFonts w:ascii="Times New Roman" w:hAnsi="Times New Roman"/>
          <w:sz w:val="28"/>
          <w:szCs w:val="28"/>
        </w:rPr>
        <w:t>будут проводиться двухдневные семинары</w:t>
      </w:r>
      <w:r>
        <w:rPr>
          <w:rFonts w:ascii="Times New Roman" w:hAnsi="Times New Roman"/>
          <w:sz w:val="28"/>
          <w:szCs w:val="28"/>
        </w:rPr>
        <w:t>-тренинги</w:t>
      </w:r>
      <w:r w:rsidRPr="00813AF0">
        <w:rPr>
          <w:rFonts w:ascii="Times New Roman" w:hAnsi="Times New Roman"/>
          <w:sz w:val="28"/>
          <w:szCs w:val="28"/>
        </w:rPr>
        <w:t xml:space="preserve"> на тему: «Комплексн</w:t>
      </w:r>
      <w:r>
        <w:rPr>
          <w:rFonts w:ascii="Times New Roman" w:hAnsi="Times New Roman"/>
          <w:sz w:val="28"/>
          <w:szCs w:val="28"/>
        </w:rPr>
        <w:t>ая</w:t>
      </w:r>
      <w:r w:rsidRPr="00813AF0">
        <w:rPr>
          <w:rFonts w:ascii="Times New Roman" w:hAnsi="Times New Roman"/>
          <w:sz w:val="28"/>
          <w:szCs w:val="28"/>
        </w:rPr>
        <w:t xml:space="preserve"> подготовка участников закупок. Шаг за шагом к победе в тендере». В работе семинаров-тренингов примут участие преподаватели-практики и специалисты государственных органов в сфере закупок. Участие в </w:t>
      </w:r>
      <w:r>
        <w:rPr>
          <w:rFonts w:ascii="Times New Roman" w:hAnsi="Times New Roman"/>
          <w:sz w:val="28"/>
          <w:szCs w:val="28"/>
        </w:rPr>
        <w:t xml:space="preserve">мероприятиях </w:t>
      </w:r>
      <w:r w:rsidRPr="00813AF0">
        <w:rPr>
          <w:rFonts w:ascii="Times New Roman" w:hAnsi="Times New Roman"/>
          <w:sz w:val="28"/>
          <w:szCs w:val="28"/>
        </w:rPr>
        <w:t>бесплатное.</w:t>
      </w:r>
    </w:p>
    <w:p w:rsidR="003D4CAC" w:rsidRPr="00D93EBF" w:rsidRDefault="003D4CAC" w:rsidP="00FF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BF">
        <w:rPr>
          <w:rFonts w:ascii="Times New Roman" w:hAnsi="Times New Roman" w:cs="Times New Roman"/>
          <w:sz w:val="28"/>
          <w:szCs w:val="28"/>
        </w:rPr>
        <w:t xml:space="preserve">В рамках консультационной поддержки </w:t>
      </w:r>
      <w:r w:rsidR="000F0E15">
        <w:rPr>
          <w:rFonts w:ascii="Times New Roman" w:hAnsi="Times New Roman" w:cs="Times New Roman"/>
          <w:sz w:val="28"/>
          <w:szCs w:val="28"/>
        </w:rPr>
        <w:t>промышленные предприятия</w:t>
      </w:r>
      <w:r w:rsidR="009729C5" w:rsidRPr="00D93EBF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93EBF">
        <w:rPr>
          <w:rFonts w:ascii="Times New Roman" w:hAnsi="Times New Roman" w:cs="Times New Roman"/>
          <w:sz w:val="28"/>
          <w:szCs w:val="28"/>
        </w:rPr>
        <w:t xml:space="preserve"> смогут получить </w:t>
      </w:r>
      <w:r w:rsidR="009729C5" w:rsidRPr="00D93EBF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Pr="00D93EBF">
        <w:rPr>
          <w:rFonts w:ascii="Times New Roman" w:hAnsi="Times New Roman" w:cs="Times New Roman"/>
          <w:sz w:val="28"/>
          <w:szCs w:val="28"/>
        </w:rPr>
        <w:t>помощь</w:t>
      </w:r>
      <w:r w:rsidR="009729C5" w:rsidRPr="00D93EBF">
        <w:rPr>
          <w:rFonts w:ascii="Times New Roman" w:hAnsi="Times New Roman" w:cs="Times New Roman"/>
          <w:sz w:val="28"/>
          <w:szCs w:val="28"/>
        </w:rPr>
        <w:t xml:space="preserve"> лучших экспертов края</w:t>
      </w:r>
      <w:r w:rsidRPr="00D93EBF">
        <w:rPr>
          <w:rFonts w:ascii="Times New Roman" w:hAnsi="Times New Roman" w:cs="Times New Roman"/>
          <w:sz w:val="28"/>
          <w:szCs w:val="28"/>
        </w:rPr>
        <w:t xml:space="preserve"> </w:t>
      </w:r>
      <w:r w:rsidR="009729C5" w:rsidRPr="00D93EBF">
        <w:rPr>
          <w:rFonts w:ascii="Times New Roman" w:hAnsi="Times New Roman" w:cs="Times New Roman"/>
          <w:sz w:val="28"/>
          <w:szCs w:val="28"/>
        </w:rPr>
        <w:t>по</w:t>
      </w:r>
      <w:r w:rsidRPr="00D93EBF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729C5" w:rsidRPr="00D93EBF">
        <w:rPr>
          <w:rFonts w:ascii="Times New Roman" w:hAnsi="Times New Roman" w:cs="Times New Roman"/>
          <w:sz w:val="28"/>
          <w:szCs w:val="28"/>
        </w:rPr>
        <w:t>у</w:t>
      </w:r>
      <w:r w:rsidRPr="00D93EBF">
        <w:rPr>
          <w:rFonts w:ascii="Times New Roman" w:hAnsi="Times New Roman" w:cs="Times New Roman"/>
          <w:sz w:val="28"/>
          <w:szCs w:val="28"/>
        </w:rPr>
        <w:t xml:space="preserve"> и поиск</w:t>
      </w:r>
      <w:r w:rsidR="009729C5" w:rsidRPr="00D93EBF">
        <w:rPr>
          <w:rFonts w:ascii="Times New Roman" w:hAnsi="Times New Roman" w:cs="Times New Roman"/>
          <w:sz w:val="28"/>
          <w:szCs w:val="28"/>
        </w:rPr>
        <w:t>у</w:t>
      </w:r>
      <w:r w:rsidRPr="00D93EBF">
        <w:rPr>
          <w:rFonts w:ascii="Times New Roman" w:hAnsi="Times New Roman" w:cs="Times New Roman"/>
          <w:sz w:val="28"/>
          <w:szCs w:val="28"/>
        </w:rPr>
        <w:t xml:space="preserve"> закупок, участи</w:t>
      </w:r>
      <w:r w:rsidR="009729C5" w:rsidRPr="00D93EBF">
        <w:rPr>
          <w:rFonts w:ascii="Times New Roman" w:hAnsi="Times New Roman" w:cs="Times New Roman"/>
          <w:sz w:val="28"/>
          <w:szCs w:val="28"/>
        </w:rPr>
        <w:t>ю</w:t>
      </w:r>
      <w:r w:rsidRPr="00D93EBF">
        <w:rPr>
          <w:rFonts w:ascii="Times New Roman" w:hAnsi="Times New Roman" w:cs="Times New Roman"/>
          <w:sz w:val="28"/>
          <w:szCs w:val="28"/>
        </w:rPr>
        <w:t xml:space="preserve"> в государственных, муниципальных и регламентированных закупках, получени</w:t>
      </w:r>
      <w:r w:rsidR="009729C5" w:rsidRPr="00D93EBF">
        <w:rPr>
          <w:rFonts w:ascii="Times New Roman" w:hAnsi="Times New Roman" w:cs="Times New Roman"/>
          <w:sz w:val="28"/>
          <w:szCs w:val="28"/>
        </w:rPr>
        <w:t>ю</w:t>
      </w:r>
      <w:r w:rsidRPr="00D93EBF">
        <w:rPr>
          <w:rFonts w:ascii="Times New Roman" w:hAnsi="Times New Roman" w:cs="Times New Roman"/>
          <w:sz w:val="28"/>
          <w:szCs w:val="28"/>
        </w:rPr>
        <w:t xml:space="preserve"> электронной цифровой подписи, аккредитации на федеральных и коммерческих торговых площадках, защит</w:t>
      </w:r>
      <w:r w:rsidR="009729C5" w:rsidRPr="00D93EBF">
        <w:rPr>
          <w:rFonts w:ascii="Times New Roman" w:hAnsi="Times New Roman" w:cs="Times New Roman"/>
          <w:sz w:val="28"/>
          <w:szCs w:val="28"/>
        </w:rPr>
        <w:t>е</w:t>
      </w:r>
      <w:r w:rsidRPr="00D93EBF">
        <w:rPr>
          <w:rFonts w:ascii="Times New Roman" w:hAnsi="Times New Roman" w:cs="Times New Roman"/>
          <w:sz w:val="28"/>
          <w:szCs w:val="28"/>
        </w:rPr>
        <w:t xml:space="preserve"> своих прав и законных интересов.</w:t>
      </w:r>
    </w:p>
    <w:p w:rsidR="00233FDC" w:rsidRDefault="00D9643E" w:rsidP="00FF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данных мероприятий является </w:t>
      </w:r>
      <w:r w:rsidR="002819C0" w:rsidRPr="00233FDC">
        <w:rPr>
          <w:rFonts w:ascii="Times New Roman" w:hAnsi="Times New Roman" w:cs="Times New Roman"/>
          <w:sz w:val="28"/>
          <w:szCs w:val="28"/>
        </w:rPr>
        <w:t>увеличение количества участников системы государственных и муниципальных закупок среди региональных производителей товаров и услуг</w:t>
      </w:r>
      <w:r w:rsidR="002819C0">
        <w:rPr>
          <w:rFonts w:ascii="Times New Roman" w:hAnsi="Times New Roman" w:cs="Times New Roman"/>
          <w:sz w:val="28"/>
          <w:szCs w:val="28"/>
        </w:rPr>
        <w:t>, развитие конкуренции и прозрачности закупок в Краснодарском крае</w:t>
      </w:r>
      <w:r w:rsidR="002819C0" w:rsidRPr="00233FDC">
        <w:rPr>
          <w:rFonts w:ascii="Times New Roman" w:hAnsi="Times New Roman" w:cs="Times New Roman"/>
          <w:sz w:val="28"/>
          <w:szCs w:val="28"/>
        </w:rPr>
        <w:t>. </w:t>
      </w:r>
    </w:p>
    <w:p w:rsidR="002819C0" w:rsidRPr="007F4562" w:rsidRDefault="007F4562" w:rsidP="00FF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участия в семинаре Вы можете обратиться в департамент промышленной политики Краснодарского края по телефонам: (861) 253-63-77, (861) 253-94-99 или по электронной почте:e.gaidaenko@dpp.krasnodar.ru.</w:t>
      </w:r>
      <w:bookmarkStart w:id="0" w:name="_GoBack"/>
      <w:bookmarkEnd w:id="0"/>
    </w:p>
    <w:p w:rsidR="002819C0" w:rsidRDefault="002819C0" w:rsidP="00D93E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9C0" w:rsidSect="00935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8DF"/>
    <w:multiLevelType w:val="multilevel"/>
    <w:tmpl w:val="DB5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377D0"/>
    <w:multiLevelType w:val="multilevel"/>
    <w:tmpl w:val="757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470AB"/>
    <w:multiLevelType w:val="multilevel"/>
    <w:tmpl w:val="4E18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233C1"/>
    <w:multiLevelType w:val="multilevel"/>
    <w:tmpl w:val="43C0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F0875"/>
    <w:multiLevelType w:val="multilevel"/>
    <w:tmpl w:val="437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BA"/>
    <w:rsid w:val="000514B5"/>
    <w:rsid w:val="000A1491"/>
    <w:rsid w:val="000B604C"/>
    <w:rsid w:val="000C31B2"/>
    <w:rsid w:val="000F018F"/>
    <w:rsid w:val="000F0E15"/>
    <w:rsid w:val="001221D4"/>
    <w:rsid w:val="00124CC0"/>
    <w:rsid w:val="00135CB7"/>
    <w:rsid w:val="0019322E"/>
    <w:rsid w:val="00233FDC"/>
    <w:rsid w:val="00236F6C"/>
    <w:rsid w:val="00257629"/>
    <w:rsid w:val="0026404A"/>
    <w:rsid w:val="002819C0"/>
    <w:rsid w:val="00284302"/>
    <w:rsid w:val="00287274"/>
    <w:rsid w:val="003568E9"/>
    <w:rsid w:val="00365D0C"/>
    <w:rsid w:val="00375EE5"/>
    <w:rsid w:val="003D4CAC"/>
    <w:rsid w:val="003E26EC"/>
    <w:rsid w:val="004154A9"/>
    <w:rsid w:val="00416721"/>
    <w:rsid w:val="00427A8F"/>
    <w:rsid w:val="00457CA5"/>
    <w:rsid w:val="004C08AF"/>
    <w:rsid w:val="00507DE1"/>
    <w:rsid w:val="00516266"/>
    <w:rsid w:val="00542F6A"/>
    <w:rsid w:val="00571B3A"/>
    <w:rsid w:val="005E3948"/>
    <w:rsid w:val="00655FF9"/>
    <w:rsid w:val="0066282F"/>
    <w:rsid w:val="0071344A"/>
    <w:rsid w:val="00757FF6"/>
    <w:rsid w:val="00784A7E"/>
    <w:rsid w:val="007F4562"/>
    <w:rsid w:val="007F755D"/>
    <w:rsid w:val="008252BA"/>
    <w:rsid w:val="00851C63"/>
    <w:rsid w:val="00904BC2"/>
    <w:rsid w:val="00914457"/>
    <w:rsid w:val="0092366A"/>
    <w:rsid w:val="00935560"/>
    <w:rsid w:val="00946D3D"/>
    <w:rsid w:val="009729C5"/>
    <w:rsid w:val="00974F9C"/>
    <w:rsid w:val="009B5878"/>
    <w:rsid w:val="00A241E9"/>
    <w:rsid w:val="00AA10F5"/>
    <w:rsid w:val="00AD11C6"/>
    <w:rsid w:val="00AF0B66"/>
    <w:rsid w:val="00AF76F9"/>
    <w:rsid w:val="00B243C3"/>
    <w:rsid w:val="00B36EEE"/>
    <w:rsid w:val="00B46E85"/>
    <w:rsid w:val="00B74EB1"/>
    <w:rsid w:val="00B81D18"/>
    <w:rsid w:val="00BA5024"/>
    <w:rsid w:val="00C01638"/>
    <w:rsid w:val="00C2290E"/>
    <w:rsid w:val="00CA5A68"/>
    <w:rsid w:val="00CB78E6"/>
    <w:rsid w:val="00D06C96"/>
    <w:rsid w:val="00D93EBF"/>
    <w:rsid w:val="00D9643E"/>
    <w:rsid w:val="00E05625"/>
    <w:rsid w:val="00F9447F"/>
    <w:rsid w:val="00FD1B57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64BD-5399-40CE-8E1E-7DAB9EF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4A9"/>
  </w:style>
  <w:style w:type="character" w:styleId="a3">
    <w:name w:val="Hyperlink"/>
    <w:basedOn w:val="a0"/>
    <w:uiPriority w:val="99"/>
    <w:unhideWhenUsed/>
    <w:rsid w:val="00AF76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F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6EEE"/>
    <w:pPr>
      <w:spacing w:after="0" w:line="240" w:lineRule="auto"/>
    </w:pPr>
    <w:rPr>
      <w:rFonts w:ascii="Times New Roman" w:eastAsiaTheme="minorEastAsia" w:hAnsi="Times New Roman" w:cs="Times New Roman"/>
      <w:sz w:val="28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0088CC"/>
            <w:right w:val="none" w:sz="0" w:space="0" w:color="auto"/>
          </w:divBdr>
        </w:div>
        <w:div w:id="72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0088CC"/>
            <w:right w:val="none" w:sz="0" w:space="0" w:color="auto"/>
          </w:divBdr>
        </w:div>
        <w:div w:id="2075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0088CC"/>
            <w:right w:val="none" w:sz="0" w:space="0" w:color="auto"/>
          </w:divBdr>
        </w:div>
      </w:divsChild>
    </w:div>
    <w:div w:id="1026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M</dc:creator>
  <cp:keywords/>
  <dc:description/>
  <cp:lastModifiedBy>Гайдаенко Эльвира Жановна</cp:lastModifiedBy>
  <cp:revision>40</cp:revision>
  <cp:lastPrinted>2016-09-02T12:29:00Z</cp:lastPrinted>
  <dcterms:created xsi:type="dcterms:W3CDTF">2016-09-01T12:59:00Z</dcterms:created>
  <dcterms:modified xsi:type="dcterms:W3CDTF">2016-09-09T13:31:00Z</dcterms:modified>
</cp:coreProperties>
</file>